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F98FF52" w14:textId="77777777" w:rsidR="00561F7D" w:rsidRDefault="00561F7D"/>
    <w:p w14:paraId="495F2D5B" w14:textId="77777777" w:rsidR="0016061A" w:rsidRPr="0016061A" w:rsidRDefault="0016061A" w:rsidP="0016061A"/>
    <w:p w14:paraId="2C9C0E30" w14:textId="77777777" w:rsidR="003932D4" w:rsidRDefault="003932D4" w:rsidP="003932D4">
      <w:pPr>
        <w:pStyle w:val="Default"/>
        <w:rPr>
          <w:b/>
          <w:bCs/>
          <w:sz w:val="23"/>
          <w:szCs w:val="23"/>
        </w:rPr>
      </w:pPr>
    </w:p>
    <w:p w14:paraId="156665F0" w14:textId="77777777" w:rsidR="003932D4" w:rsidRDefault="003932D4" w:rsidP="003932D4">
      <w:pPr>
        <w:pStyle w:val="Default"/>
        <w:rPr>
          <w:b/>
          <w:bCs/>
          <w:sz w:val="23"/>
          <w:szCs w:val="23"/>
        </w:rPr>
      </w:pPr>
    </w:p>
    <w:p w14:paraId="025ACDB4" w14:textId="77777777" w:rsidR="00BD4A80" w:rsidRDefault="00BD4A80" w:rsidP="003932D4">
      <w:pPr>
        <w:pStyle w:val="Default"/>
        <w:rPr>
          <w:b/>
          <w:bCs/>
          <w:sz w:val="23"/>
          <w:szCs w:val="23"/>
        </w:rPr>
      </w:pPr>
    </w:p>
    <w:p w14:paraId="5EF965D3" w14:textId="77777777" w:rsidR="00D447AA" w:rsidRDefault="00D447AA" w:rsidP="00D447AA">
      <w:pPr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 xml:space="preserve">         </w:t>
      </w:r>
    </w:p>
    <w:p w14:paraId="68027A92" w14:textId="2C33EC35" w:rsidR="00D447AA" w:rsidRPr="00D67F65" w:rsidRDefault="00D447AA" w:rsidP="00D447AA">
      <w:pPr>
        <w:rPr>
          <w:rFonts w:cstheme="minorHAnsi"/>
          <w:b/>
          <w:bCs/>
          <w:sz w:val="28"/>
          <w:szCs w:val="24"/>
        </w:rPr>
      </w:pPr>
      <w:r w:rsidRPr="00D67F65">
        <w:rPr>
          <w:rFonts w:cstheme="minorHAnsi"/>
          <w:b/>
          <w:bCs/>
          <w:sz w:val="28"/>
          <w:szCs w:val="24"/>
        </w:rPr>
        <w:t>Laudo técnico de ergonomia e Biomecânica de equipamentos de academia ao ar livre</w:t>
      </w:r>
    </w:p>
    <w:p w14:paraId="422516FE" w14:textId="77777777" w:rsidR="00D447AA" w:rsidRPr="00D67F65" w:rsidRDefault="00D447AA" w:rsidP="00D447AA">
      <w:pPr>
        <w:rPr>
          <w:rFonts w:cstheme="minorHAnsi"/>
          <w:b/>
          <w:bCs/>
          <w:sz w:val="28"/>
          <w:szCs w:val="24"/>
        </w:rPr>
      </w:pPr>
    </w:p>
    <w:p w14:paraId="4219D142" w14:textId="3A3BD2EE" w:rsidR="00D04FE9" w:rsidRPr="00D04FE9" w:rsidRDefault="00D447AA" w:rsidP="00D04FE9">
      <w:pPr>
        <w:jc w:val="center"/>
        <w:rPr>
          <w:rFonts w:cstheme="minorHAnsi"/>
          <w:b/>
          <w:bCs/>
          <w:sz w:val="28"/>
          <w:szCs w:val="24"/>
        </w:rPr>
      </w:pPr>
      <w:r w:rsidRPr="00D67F65">
        <w:rPr>
          <w:rFonts w:cstheme="minorHAnsi"/>
          <w:b/>
          <w:bCs/>
          <w:sz w:val="28"/>
          <w:szCs w:val="24"/>
        </w:rPr>
        <w:t>Parecer Técnico Profissional</w:t>
      </w:r>
    </w:p>
    <w:p w14:paraId="32F49D1E" w14:textId="780C6B20" w:rsidR="00A345A2" w:rsidRPr="00A345A2" w:rsidRDefault="00A345A2" w:rsidP="00A345A2">
      <w:pPr>
        <w:rPr>
          <w:rFonts w:cstheme="minorHAnsi"/>
          <w:sz w:val="24"/>
          <w:szCs w:val="20"/>
        </w:rPr>
      </w:pPr>
      <w:r w:rsidRPr="00A345A2">
        <w:rPr>
          <w:rFonts w:cstheme="minorHAnsi"/>
          <w:sz w:val="24"/>
          <w:szCs w:val="20"/>
        </w:rPr>
        <w:t>Laudo técnico estrutural dos equipamentos de academia ao ar livre</w:t>
      </w:r>
      <w:r>
        <w:rPr>
          <w:rFonts w:cstheme="minorHAnsi"/>
          <w:sz w:val="24"/>
          <w:szCs w:val="20"/>
        </w:rPr>
        <w:t xml:space="preserve"> e playgrounds Parecer Técnico Profissional </w:t>
      </w:r>
      <w:r w:rsidRPr="00A345A2">
        <w:rPr>
          <w:rFonts w:cstheme="minorHAnsi"/>
          <w:sz w:val="24"/>
          <w:szCs w:val="20"/>
        </w:rPr>
        <w:t>Após análise ao processo de fabricação dos equipamentos adiante relacionados, o profissional</w:t>
      </w:r>
    </w:p>
    <w:p w14:paraId="77F363D7" w14:textId="058D8B91" w:rsidR="00D447AA" w:rsidRPr="00D447AA" w:rsidRDefault="00A345A2" w:rsidP="00A345A2">
      <w:pPr>
        <w:rPr>
          <w:rFonts w:cstheme="minorHAnsi"/>
          <w:sz w:val="24"/>
          <w:szCs w:val="20"/>
        </w:rPr>
      </w:pPr>
      <w:proofErr w:type="gramStart"/>
      <w:r w:rsidRPr="00A345A2">
        <w:rPr>
          <w:rFonts w:cstheme="minorHAnsi"/>
          <w:sz w:val="24"/>
          <w:szCs w:val="20"/>
        </w:rPr>
        <w:t>da</w:t>
      </w:r>
      <w:proofErr w:type="gramEnd"/>
      <w:r w:rsidRPr="00A345A2">
        <w:rPr>
          <w:rFonts w:cstheme="minorHAnsi"/>
          <w:sz w:val="24"/>
          <w:szCs w:val="20"/>
        </w:rPr>
        <w:t xml:space="preserve"> área de Engenharia Mecânica, abaixo assinado, ATEST</w:t>
      </w:r>
      <w:r>
        <w:rPr>
          <w:rFonts w:cstheme="minorHAnsi"/>
          <w:sz w:val="24"/>
          <w:szCs w:val="20"/>
        </w:rPr>
        <w:t>A, que os equipamentos da marca “</w:t>
      </w:r>
      <w:r w:rsidRPr="00A345A2">
        <w:rPr>
          <w:rFonts w:cstheme="minorHAnsi"/>
          <w:sz w:val="24"/>
          <w:szCs w:val="20"/>
        </w:rPr>
        <w:t>ECOMAC</w:t>
      </w:r>
      <w:r>
        <w:rPr>
          <w:rFonts w:cstheme="minorHAnsi"/>
          <w:sz w:val="24"/>
          <w:szCs w:val="20"/>
        </w:rPr>
        <w:t>, PLAYMAC, SPECIALMAC, INTREGRATIONMAC E STREETMAC</w:t>
      </w:r>
      <w:r w:rsidRPr="00A345A2">
        <w:rPr>
          <w:rFonts w:cstheme="minorHAnsi"/>
          <w:sz w:val="24"/>
          <w:szCs w:val="20"/>
        </w:rPr>
        <w:t>”, fabricados e vendidos pela</w:t>
      </w:r>
      <w:r>
        <w:rPr>
          <w:rFonts w:cstheme="minorHAnsi"/>
          <w:sz w:val="24"/>
          <w:szCs w:val="20"/>
        </w:rPr>
        <w:t xml:space="preserve"> empresa FLOWMAC EQUIPAMENTOS E </w:t>
      </w:r>
      <w:r w:rsidRPr="00A345A2">
        <w:rPr>
          <w:rFonts w:cstheme="minorHAnsi"/>
          <w:sz w:val="24"/>
          <w:szCs w:val="20"/>
        </w:rPr>
        <w:t>SERVIÇOS, inscrita no CNPJ: 36.490.699/0001-62 são mecanicamen</w:t>
      </w:r>
      <w:r>
        <w:rPr>
          <w:rFonts w:cstheme="minorHAnsi"/>
          <w:sz w:val="24"/>
          <w:szCs w:val="20"/>
        </w:rPr>
        <w:t xml:space="preserve">te provados para fins de </w:t>
      </w:r>
      <w:r w:rsidRPr="00A345A2">
        <w:rPr>
          <w:rFonts w:cstheme="minorHAnsi"/>
          <w:sz w:val="24"/>
          <w:szCs w:val="20"/>
        </w:rPr>
        <w:t>realizações de atividades físicas pelo público Juvenil, adul</w:t>
      </w:r>
      <w:r>
        <w:rPr>
          <w:rFonts w:cstheme="minorHAnsi"/>
          <w:sz w:val="24"/>
          <w:szCs w:val="20"/>
        </w:rPr>
        <w:t xml:space="preserve">to, idoso e cadeirantes, com as </w:t>
      </w:r>
      <w:r w:rsidRPr="00A345A2">
        <w:rPr>
          <w:rFonts w:cstheme="minorHAnsi"/>
          <w:sz w:val="24"/>
          <w:szCs w:val="20"/>
        </w:rPr>
        <w:t>devidas orientações de uso dos mesmos.</w:t>
      </w:r>
    </w:p>
    <w:tbl>
      <w:tblPr>
        <w:tblStyle w:val="Tabelacomgrade"/>
        <w:tblW w:w="0" w:type="auto"/>
        <w:tblLook w:val="04A0" w:firstRow="1" w:lastRow="0" w:firstColumn="1" w:lastColumn="0" w:noHBand="0" w:noVBand="1"/>
      </w:tblPr>
      <w:tblGrid>
        <w:gridCol w:w="10456"/>
      </w:tblGrid>
      <w:tr w:rsidR="00D447AA" w:rsidRPr="00D0090B" w14:paraId="06379417" w14:textId="77777777" w:rsidTr="00D447AA">
        <w:tc>
          <w:tcPr>
            <w:tcW w:w="10682" w:type="dxa"/>
          </w:tcPr>
          <w:p w14:paraId="32ABDC84" w14:textId="77777777" w:rsidR="00D447AA" w:rsidRPr="00D0090B" w:rsidRDefault="00D447AA" w:rsidP="00E11911">
            <w:pPr>
              <w:jc w:val="center"/>
              <w:rPr>
                <w:rFonts w:cstheme="minorHAnsi"/>
                <w:sz w:val="18"/>
                <w:szCs w:val="18"/>
              </w:rPr>
            </w:pPr>
            <w:r w:rsidRPr="00D447AA">
              <w:rPr>
                <w:rFonts w:cstheme="minorHAnsi"/>
                <w:sz w:val="28"/>
                <w:szCs w:val="18"/>
              </w:rPr>
              <w:t>EQUIPAMENTOS PARA ACADEMIA AO AR LIVRE USO GERAL</w:t>
            </w:r>
          </w:p>
        </w:tc>
      </w:tr>
      <w:tr w:rsidR="00D447AA" w:rsidRPr="00D0090B" w14:paraId="2BB17F14" w14:textId="77777777" w:rsidTr="00D447AA">
        <w:tc>
          <w:tcPr>
            <w:tcW w:w="10682" w:type="dxa"/>
          </w:tcPr>
          <w:p w14:paraId="1D38EB8F" w14:textId="77777777" w:rsidR="00D447AA" w:rsidRPr="00D67F65" w:rsidRDefault="00D447AA" w:rsidP="00D447AA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 w:rsidRPr="00D67F65">
              <w:rPr>
                <w:rFonts w:cstheme="minorHAnsi"/>
              </w:rPr>
              <w:t>Abdominal Individual, duplo e Triplo</w:t>
            </w:r>
          </w:p>
        </w:tc>
      </w:tr>
      <w:tr w:rsidR="00D447AA" w:rsidRPr="00D0090B" w14:paraId="6162696C" w14:textId="77777777" w:rsidTr="00D447AA">
        <w:tc>
          <w:tcPr>
            <w:tcW w:w="10682" w:type="dxa"/>
          </w:tcPr>
          <w:p w14:paraId="5364E999" w14:textId="77777777" w:rsidR="00D447AA" w:rsidRPr="00D67F65" w:rsidRDefault="00D447AA" w:rsidP="00D447AA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 w:rsidRPr="00D67F65">
              <w:rPr>
                <w:rFonts w:cstheme="minorHAnsi"/>
              </w:rPr>
              <w:t xml:space="preserve">Alongador Duas e Três Alturas </w:t>
            </w:r>
          </w:p>
        </w:tc>
      </w:tr>
      <w:tr w:rsidR="00D447AA" w:rsidRPr="00D0090B" w14:paraId="3BBADE0B" w14:textId="77777777" w:rsidTr="00D447AA">
        <w:tc>
          <w:tcPr>
            <w:tcW w:w="10682" w:type="dxa"/>
          </w:tcPr>
          <w:p w14:paraId="17734215" w14:textId="77777777" w:rsidR="00D447AA" w:rsidRPr="00D67F65" w:rsidRDefault="00D447AA" w:rsidP="00D447AA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 w:rsidRPr="00D67F65">
              <w:rPr>
                <w:rFonts w:cstheme="minorHAnsi"/>
              </w:rPr>
              <w:t xml:space="preserve">Adução e Abdução de Pernas Individual e Duplo </w:t>
            </w:r>
          </w:p>
        </w:tc>
      </w:tr>
      <w:tr w:rsidR="00D447AA" w:rsidRPr="00D0090B" w14:paraId="15ACA01D" w14:textId="77777777" w:rsidTr="00D447AA">
        <w:tc>
          <w:tcPr>
            <w:tcW w:w="10682" w:type="dxa"/>
          </w:tcPr>
          <w:p w14:paraId="0AE5319A" w14:textId="77777777" w:rsidR="00D447AA" w:rsidRPr="00D67F65" w:rsidRDefault="00D447AA" w:rsidP="00D447AA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 w:rsidRPr="00D67F65">
              <w:rPr>
                <w:rFonts w:cstheme="minorHAnsi"/>
              </w:rPr>
              <w:t>Adução e Abdução de Braços Individual e Duplo</w:t>
            </w:r>
          </w:p>
        </w:tc>
      </w:tr>
      <w:tr w:rsidR="00D447AA" w:rsidRPr="00D0090B" w14:paraId="4F65589D" w14:textId="77777777" w:rsidTr="00D447AA">
        <w:tc>
          <w:tcPr>
            <w:tcW w:w="10682" w:type="dxa"/>
          </w:tcPr>
          <w:p w14:paraId="1A8730BC" w14:textId="77777777" w:rsidR="00D447AA" w:rsidRPr="00D67F65" w:rsidRDefault="00D447AA" w:rsidP="00D447AA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 w:rsidRPr="00D67F65">
              <w:rPr>
                <w:rFonts w:cstheme="minorHAnsi"/>
              </w:rPr>
              <w:t xml:space="preserve">Agachamento Individual e Duplo </w:t>
            </w:r>
          </w:p>
        </w:tc>
      </w:tr>
      <w:tr w:rsidR="00D447AA" w:rsidRPr="00D0090B" w14:paraId="2F742C6F" w14:textId="77777777" w:rsidTr="00D447AA">
        <w:tc>
          <w:tcPr>
            <w:tcW w:w="10682" w:type="dxa"/>
          </w:tcPr>
          <w:p w14:paraId="7E056156" w14:textId="77777777" w:rsidR="00D447AA" w:rsidRPr="00D67F65" w:rsidRDefault="00D447AA" w:rsidP="00D447AA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proofErr w:type="spellStart"/>
            <w:r w:rsidRPr="00D67F65">
              <w:rPr>
                <w:rFonts w:cstheme="minorHAnsi"/>
              </w:rPr>
              <w:t>AlongFlex</w:t>
            </w:r>
            <w:proofErr w:type="spellEnd"/>
          </w:p>
        </w:tc>
      </w:tr>
      <w:tr w:rsidR="00D447AA" w:rsidRPr="00D0090B" w14:paraId="2F093EC3" w14:textId="77777777" w:rsidTr="00D447AA">
        <w:tc>
          <w:tcPr>
            <w:tcW w:w="10682" w:type="dxa"/>
          </w:tcPr>
          <w:p w14:paraId="16D97279" w14:textId="77777777" w:rsidR="00D447AA" w:rsidRPr="00D67F65" w:rsidRDefault="00D447AA" w:rsidP="00D447AA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>
              <w:rPr>
                <w:rFonts w:cstheme="minorHAnsi"/>
              </w:rPr>
              <w:t>Barra Horizontal de Alongamento</w:t>
            </w:r>
          </w:p>
        </w:tc>
      </w:tr>
      <w:tr w:rsidR="00D447AA" w:rsidRPr="00D0090B" w14:paraId="36439503" w14:textId="77777777" w:rsidTr="00D447AA">
        <w:tc>
          <w:tcPr>
            <w:tcW w:w="10682" w:type="dxa"/>
          </w:tcPr>
          <w:p w14:paraId="10B9782A" w14:textId="77777777" w:rsidR="00D447AA" w:rsidRPr="00D67F65" w:rsidRDefault="00D447AA" w:rsidP="00D447AA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 w:rsidRPr="00D67F65">
              <w:rPr>
                <w:rFonts w:cstheme="minorHAnsi"/>
              </w:rPr>
              <w:t>Barra de Elevação Individual, duplo e Triplo</w:t>
            </w:r>
          </w:p>
        </w:tc>
      </w:tr>
      <w:tr w:rsidR="00D447AA" w:rsidRPr="00D0090B" w14:paraId="111F2F00" w14:textId="77777777" w:rsidTr="00D447AA">
        <w:tc>
          <w:tcPr>
            <w:tcW w:w="10682" w:type="dxa"/>
          </w:tcPr>
          <w:p w14:paraId="59B85EF1" w14:textId="77777777" w:rsidR="00D447AA" w:rsidRPr="00D67F65" w:rsidRDefault="00D447AA" w:rsidP="00D447AA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 w:rsidRPr="00D67F65">
              <w:rPr>
                <w:rFonts w:cstheme="minorHAnsi"/>
              </w:rPr>
              <w:t>Barra Fixa duas e Três Alturas</w:t>
            </w:r>
          </w:p>
        </w:tc>
      </w:tr>
      <w:tr w:rsidR="00D447AA" w:rsidRPr="00D0090B" w14:paraId="5C34A8B2" w14:textId="77777777" w:rsidTr="00D447AA">
        <w:tc>
          <w:tcPr>
            <w:tcW w:w="10682" w:type="dxa"/>
          </w:tcPr>
          <w:p w14:paraId="745AD89B" w14:textId="77777777" w:rsidR="00D447AA" w:rsidRPr="00D67F65" w:rsidRDefault="00D447AA" w:rsidP="00D447AA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 w:rsidRPr="00D67F65">
              <w:rPr>
                <w:rFonts w:cstheme="minorHAnsi"/>
              </w:rPr>
              <w:t xml:space="preserve">Barra Marinheiro </w:t>
            </w:r>
          </w:p>
        </w:tc>
      </w:tr>
      <w:tr w:rsidR="00D447AA" w:rsidRPr="00D0090B" w14:paraId="73B43D0D" w14:textId="77777777" w:rsidTr="00D447AA">
        <w:tc>
          <w:tcPr>
            <w:tcW w:w="10682" w:type="dxa"/>
          </w:tcPr>
          <w:p w14:paraId="6B388E33" w14:textId="77777777" w:rsidR="00D447AA" w:rsidRPr="00D67F65" w:rsidRDefault="00D447AA" w:rsidP="00D447AA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 w:rsidRPr="00D67F65">
              <w:rPr>
                <w:rFonts w:cstheme="minorHAnsi"/>
              </w:rPr>
              <w:t xml:space="preserve">Barra </w:t>
            </w:r>
            <w:proofErr w:type="spellStart"/>
            <w:r w:rsidRPr="00D67F65">
              <w:rPr>
                <w:rFonts w:cstheme="minorHAnsi"/>
              </w:rPr>
              <w:t>Pararela</w:t>
            </w:r>
            <w:proofErr w:type="spellEnd"/>
            <w:r w:rsidRPr="00D67F65">
              <w:rPr>
                <w:rFonts w:cstheme="minorHAnsi"/>
              </w:rPr>
              <w:t xml:space="preserve"> individual e Duplo</w:t>
            </w:r>
          </w:p>
        </w:tc>
      </w:tr>
      <w:tr w:rsidR="00D447AA" w:rsidRPr="00D0090B" w14:paraId="10C44B21" w14:textId="77777777" w:rsidTr="00D447AA">
        <w:tc>
          <w:tcPr>
            <w:tcW w:w="10682" w:type="dxa"/>
          </w:tcPr>
          <w:p w14:paraId="649705BF" w14:textId="77777777" w:rsidR="00D447AA" w:rsidRPr="00D67F65" w:rsidRDefault="00D447AA" w:rsidP="00D447AA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 w:rsidRPr="00D67F65">
              <w:rPr>
                <w:rFonts w:cstheme="minorHAnsi"/>
              </w:rPr>
              <w:t>Bicicleta Individual, Duplo e Triplo</w:t>
            </w:r>
          </w:p>
        </w:tc>
      </w:tr>
      <w:tr w:rsidR="00D447AA" w:rsidRPr="00D0090B" w14:paraId="19529D1B" w14:textId="77777777" w:rsidTr="00D447AA">
        <w:tc>
          <w:tcPr>
            <w:tcW w:w="10682" w:type="dxa"/>
          </w:tcPr>
          <w:p w14:paraId="5582E330" w14:textId="77777777" w:rsidR="00D447AA" w:rsidRPr="00D67F65" w:rsidRDefault="00D447AA" w:rsidP="00D447AA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 w:rsidRPr="00D67F65">
              <w:rPr>
                <w:rFonts w:cstheme="minorHAnsi"/>
              </w:rPr>
              <w:t>Cadeira Abdominal Individual, Duplo e Triplo</w:t>
            </w:r>
          </w:p>
        </w:tc>
      </w:tr>
      <w:tr w:rsidR="00D447AA" w:rsidRPr="00D0090B" w14:paraId="6E3C567A" w14:textId="77777777" w:rsidTr="00D447AA">
        <w:tc>
          <w:tcPr>
            <w:tcW w:w="10682" w:type="dxa"/>
          </w:tcPr>
          <w:p w14:paraId="1161C12B" w14:textId="77777777" w:rsidR="00D447AA" w:rsidRPr="00D67F65" w:rsidRDefault="00D447AA" w:rsidP="00D447AA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 w:rsidRPr="00D67F65">
              <w:rPr>
                <w:rFonts w:cstheme="minorHAnsi"/>
              </w:rPr>
              <w:t xml:space="preserve">Cadeira Elíptica Individual, duplo e Triplo </w:t>
            </w:r>
          </w:p>
        </w:tc>
      </w:tr>
      <w:tr w:rsidR="00D447AA" w:rsidRPr="00D0090B" w14:paraId="586869E9" w14:textId="77777777" w:rsidTr="00D447AA">
        <w:tc>
          <w:tcPr>
            <w:tcW w:w="10682" w:type="dxa"/>
          </w:tcPr>
          <w:p w14:paraId="1BCE6794" w14:textId="77777777" w:rsidR="00D447AA" w:rsidRPr="00D67F65" w:rsidRDefault="00D447AA" w:rsidP="00D447AA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 w:rsidRPr="00D67F65">
              <w:rPr>
                <w:rFonts w:cstheme="minorHAnsi"/>
              </w:rPr>
              <w:t xml:space="preserve">Desenvolvimento Individual e Duplo </w:t>
            </w:r>
          </w:p>
        </w:tc>
      </w:tr>
      <w:tr w:rsidR="00D447AA" w:rsidRPr="00D0090B" w14:paraId="6D2FFC41" w14:textId="77777777" w:rsidTr="00D447AA">
        <w:tc>
          <w:tcPr>
            <w:tcW w:w="10682" w:type="dxa"/>
          </w:tcPr>
          <w:p w14:paraId="38B404FC" w14:textId="77777777" w:rsidR="00D447AA" w:rsidRPr="00D67F65" w:rsidRDefault="00D447AA" w:rsidP="00D447AA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 w:rsidRPr="00D67F65">
              <w:rPr>
                <w:rFonts w:cstheme="minorHAnsi"/>
              </w:rPr>
              <w:t xml:space="preserve">Elíptico Individual, Duplo e Triplo </w:t>
            </w:r>
          </w:p>
        </w:tc>
      </w:tr>
      <w:tr w:rsidR="00D447AA" w:rsidRPr="00D0090B" w14:paraId="7BB4A56F" w14:textId="77777777" w:rsidTr="00D447AA">
        <w:tc>
          <w:tcPr>
            <w:tcW w:w="10682" w:type="dxa"/>
          </w:tcPr>
          <w:p w14:paraId="64ED391B" w14:textId="77777777" w:rsidR="00D447AA" w:rsidRPr="00D67F65" w:rsidRDefault="00D447AA" w:rsidP="00D447AA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 w:rsidRPr="00D67F65">
              <w:rPr>
                <w:rFonts w:cstheme="minorHAnsi"/>
              </w:rPr>
              <w:t xml:space="preserve">Escada Horizontal </w:t>
            </w:r>
          </w:p>
        </w:tc>
      </w:tr>
    </w:tbl>
    <w:tbl>
      <w:tblPr>
        <w:tblStyle w:val="Tabelacomgrade"/>
        <w:tblpPr w:leftFromText="141" w:rightFromText="141" w:vertAnchor="text" w:horzAnchor="margin" w:tblpY="1242"/>
        <w:tblW w:w="0" w:type="auto"/>
        <w:tblLook w:val="04A0" w:firstRow="1" w:lastRow="0" w:firstColumn="1" w:lastColumn="0" w:noHBand="0" w:noVBand="1"/>
      </w:tblPr>
      <w:tblGrid>
        <w:gridCol w:w="10456"/>
      </w:tblGrid>
      <w:tr w:rsidR="00D447AA" w:rsidRPr="00D0090B" w14:paraId="52C32159" w14:textId="77777777" w:rsidTr="00D447AA">
        <w:tc>
          <w:tcPr>
            <w:tcW w:w="10682" w:type="dxa"/>
          </w:tcPr>
          <w:p w14:paraId="4B59E56B" w14:textId="77777777" w:rsidR="00D447AA" w:rsidRPr="00D67F65" w:rsidRDefault="00D447AA" w:rsidP="00D447AA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 w:rsidRPr="00D67F65">
              <w:rPr>
                <w:rFonts w:cstheme="minorHAnsi"/>
              </w:rPr>
              <w:lastRenderedPageBreak/>
              <w:t xml:space="preserve">Espaldar </w:t>
            </w:r>
          </w:p>
        </w:tc>
      </w:tr>
      <w:tr w:rsidR="00D447AA" w:rsidRPr="00D0090B" w14:paraId="7F65ACDF" w14:textId="77777777" w:rsidTr="00D447AA">
        <w:tc>
          <w:tcPr>
            <w:tcW w:w="10682" w:type="dxa"/>
          </w:tcPr>
          <w:p w14:paraId="22E32741" w14:textId="77777777" w:rsidR="00D447AA" w:rsidRPr="00D67F65" w:rsidRDefault="00D447AA" w:rsidP="00D447AA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 w:rsidRPr="00D67F65">
              <w:rPr>
                <w:rFonts w:cstheme="minorHAnsi"/>
              </w:rPr>
              <w:t xml:space="preserve">Espaldar com Alongador duas Alturas </w:t>
            </w:r>
          </w:p>
        </w:tc>
      </w:tr>
      <w:tr w:rsidR="00D447AA" w:rsidRPr="00D0090B" w14:paraId="469EBD97" w14:textId="77777777" w:rsidTr="00D447AA">
        <w:tc>
          <w:tcPr>
            <w:tcW w:w="10682" w:type="dxa"/>
          </w:tcPr>
          <w:p w14:paraId="7AA5D30E" w14:textId="77777777" w:rsidR="00D447AA" w:rsidRPr="00D67F65" w:rsidRDefault="00D447AA" w:rsidP="00D447AA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 w:rsidRPr="00D67F65">
              <w:rPr>
                <w:rFonts w:cstheme="minorHAnsi"/>
              </w:rPr>
              <w:t>Esquiador Individual, duplo e Triplo</w:t>
            </w:r>
          </w:p>
        </w:tc>
      </w:tr>
      <w:tr w:rsidR="00D447AA" w:rsidRPr="00D0090B" w14:paraId="63C224C8" w14:textId="77777777" w:rsidTr="00D447AA">
        <w:tc>
          <w:tcPr>
            <w:tcW w:w="10682" w:type="dxa"/>
          </w:tcPr>
          <w:p w14:paraId="52DC2D49" w14:textId="77777777" w:rsidR="00D447AA" w:rsidRPr="00D67F65" w:rsidRDefault="00D447AA" w:rsidP="00D447AA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 w:rsidRPr="00D67F65">
              <w:rPr>
                <w:rFonts w:cstheme="minorHAnsi"/>
              </w:rPr>
              <w:t xml:space="preserve">Extensão de Lombar individual e duplo </w:t>
            </w:r>
          </w:p>
        </w:tc>
      </w:tr>
      <w:tr w:rsidR="00D447AA" w:rsidRPr="00D0090B" w14:paraId="5A3B1808" w14:textId="77777777" w:rsidTr="00D447AA">
        <w:tc>
          <w:tcPr>
            <w:tcW w:w="10682" w:type="dxa"/>
          </w:tcPr>
          <w:p w14:paraId="2A09EFA3" w14:textId="77777777" w:rsidR="00D447AA" w:rsidRPr="00D67F65" w:rsidRDefault="00D447AA" w:rsidP="00D447AA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 w:rsidRPr="00D67F65">
              <w:rPr>
                <w:rFonts w:cstheme="minorHAnsi"/>
              </w:rPr>
              <w:t>Flexor de Pernas Individual, duplo e Triplo</w:t>
            </w:r>
          </w:p>
        </w:tc>
      </w:tr>
      <w:tr w:rsidR="00D447AA" w:rsidRPr="00D0090B" w14:paraId="657D2CD1" w14:textId="77777777" w:rsidTr="00D447AA">
        <w:tc>
          <w:tcPr>
            <w:tcW w:w="10682" w:type="dxa"/>
          </w:tcPr>
          <w:p w14:paraId="2815C040" w14:textId="77777777" w:rsidR="00D447AA" w:rsidRPr="00D67F65" w:rsidRDefault="00D447AA" w:rsidP="00D447AA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 w:rsidRPr="00D67F65">
              <w:rPr>
                <w:rFonts w:cstheme="minorHAnsi"/>
              </w:rPr>
              <w:t xml:space="preserve">Giro Vertical com Diagonal </w:t>
            </w:r>
          </w:p>
        </w:tc>
      </w:tr>
      <w:tr w:rsidR="00D447AA" w:rsidRPr="00D0090B" w14:paraId="77D97F29" w14:textId="77777777" w:rsidTr="00D447AA">
        <w:tc>
          <w:tcPr>
            <w:tcW w:w="10682" w:type="dxa"/>
          </w:tcPr>
          <w:p w14:paraId="0E2D3867" w14:textId="77777777" w:rsidR="00D447AA" w:rsidRPr="00D67F65" w:rsidRDefault="00D447AA" w:rsidP="00D447AA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 w:rsidRPr="00D67F65">
              <w:rPr>
                <w:rFonts w:cstheme="minorHAnsi"/>
              </w:rPr>
              <w:t xml:space="preserve">Jogo de Barras </w:t>
            </w:r>
          </w:p>
        </w:tc>
      </w:tr>
      <w:tr w:rsidR="00D447AA" w:rsidRPr="00D0090B" w14:paraId="36D9AF85" w14:textId="77777777" w:rsidTr="00D447AA">
        <w:tc>
          <w:tcPr>
            <w:tcW w:w="10682" w:type="dxa"/>
          </w:tcPr>
          <w:p w14:paraId="6DF04D7D" w14:textId="77777777" w:rsidR="00D447AA" w:rsidRPr="00D67F65" w:rsidRDefault="00D447AA" w:rsidP="00D447AA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proofErr w:type="spellStart"/>
            <w:r w:rsidRPr="00D67F65">
              <w:rPr>
                <w:rFonts w:cstheme="minorHAnsi"/>
              </w:rPr>
              <w:t>MultiExercitador</w:t>
            </w:r>
            <w:proofErr w:type="spellEnd"/>
            <w:r w:rsidRPr="00D67F65">
              <w:rPr>
                <w:rFonts w:cstheme="minorHAnsi"/>
              </w:rPr>
              <w:t xml:space="preserve"> 6x1</w:t>
            </w:r>
          </w:p>
        </w:tc>
      </w:tr>
      <w:tr w:rsidR="00D447AA" w:rsidRPr="00D0090B" w14:paraId="288D0473" w14:textId="77777777" w:rsidTr="00D447AA">
        <w:tc>
          <w:tcPr>
            <w:tcW w:w="10682" w:type="dxa"/>
          </w:tcPr>
          <w:p w14:paraId="582F4593" w14:textId="77777777" w:rsidR="00D447AA" w:rsidRPr="00D67F65" w:rsidRDefault="00D447AA" w:rsidP="00D447AA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 w:rsidRPr="00D67F65">
              <w:rPr>
                <w:rFonts w:cstheme="minorHAnsi"/>
              </w:rPr>
              <w:t xml:space="preserve">Peitoral Individual e Duplo </w:t>
            </w:r>
          </w:p>
        </w:tc>
      </w:tr>
      <w:tr w:rsidR="00D447AA" w:rsidRPr="00D0090B" w14:paraId="5A6F08FC" w14:textId="77777777" w:rsidTr="00D447AA">
        <w:tc>
          <w:tcPr>
            <w:tcW w:w="10682" w:type="dxa"/>
          </w:tcPr>
          <w:p w14:paraId="44F086C5" w14:textId="77777777" w:rsidR="00D447AA" w:rsidRPr="00D67F65" w:rsidRDefault="00D447AA" w:rsidP="00D447AA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 w:rsidRPr="00D67F65">
              <w:rPr>
                <w:rFonts w:cstheme="minorHAnsi"/>
              </w:rPr>
              <w:t>Peitoral com Puxador</w:t>
            </w:r>
          </w:p>
        </w:tc>
      </w:tr>
      <w:tr w:rsidR="00D447AA" w:rsidRPr="00D0090B" w14:paraId="724973FA" w14:textId="77777777" w:rsidTr="00D447AA">
        <w:tc>
          <w:tcPr>
            <w:tcW w:w="10682" w:type="dxa"/>
          </w:tcPr>
          <w:p w14:paraId="70B88815" w14:textId="77777777" w:rsidR="00D447AA" w:rsidRPr="00D67F65" w:rsidRDefault="00D447AA" w:rsidP="00D447AA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 w:rsidRPr="00D67F65">
              <w:rPr>
                <w:rFonts w:cstheme="minorHAnsi"/>
              </w:rPr>
              <w:t xml:space="preserve">Pressão de Pernas Individual, Duplo e Triplo </w:t>
            </w:r>
          </w:p>
        </w:tc>
      </w:tr>
      <w:tr w:rsidR="00D447AA" w:rsidRPr="00D0090B" w14:paraId="3D5735A6" w14:textId="77777777" w:rsidTr="00D447AA">
        <w:tc>
          <w:tcPr>
            <w:tcW w:w="10682" w:type="dxa"/>
          </w:tcPr>
          <w:p w14:paraId="06F342D2" w14:textId="77777777" w:rsidR="00D447AA" w:rsidRPr="00D67F65" w:rsidRDefault="00D447AA" w:rsidP="00D447AA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 w:rsidRPr="00D67F65">
              <w:rPr>
                <w:rFonts w:cstheme="minorHAnsi"/>
              </w:rPr>
              <w:t>Puxada Alta com Peitoral</w:t>
            </w:r>
          </w:p>
        </w:tc>
      </w:tr>
      <w:tr w:rsidR="00D447AA" w:rsidRPr="00D0090B" w14:paraId="29AE9896" w14:textId="77777777" w:rsidTr="00D447AA">
        <w:tc>
          <w:tcPr>
            <w:tcW w:w="10682" w:type="dxa"/>
          </w:tcPr>
          <w:p w14:paraId="55B20675" w14:textId="77777777" w:rsidR="00D447AA" w:rsidRPr="00D67F65" w:rsidRDefault="00D447AA" w:rsidP="00D447AA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 w:rsidRPr="00D67F65">
              <w:rPr>
                <w:rFonts w:cstheme="minorHAnsi"/>
              </w:rPr>
              <w:t xml:space="preserve">Puxada Alta Individual </w:t>
            </w:r>
          </w:p>
        </w:tc>
      </w:tr>
      <w:tr w:rsidR="00D447AA" w:rsidRPr="00D0090B" w14:paraId="3C5E59F1" w14:textId="77777777" w:rsidTr="00D447AA">
        <w:tc>
          <w:tcPr>
            <w:tcW w:w="10682" w:type="dxa"/>
          </w:tcPr>
          <w:p w14:paraId="2A20836B" w14:textId="77777777" w:rsidR="00D447AA" w:rsidRPr="00D67F65" w:rsidRDefault="00D447AA" w:rsidP="00D447AA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 w:rsidRPr="00D67F65">
              <w:rPr>
                <w:rFonts w:cstheme="minorHAnsi"/>
              </w:rPr>
              <w:t xml:space="preserve">Rotação Diagonal Individual, Duplo e Triplo </w:t>
            </w:r>
          </w:p>
        </w:tc>
      </w:tr>
      <w:tr w:rsidR="00D447AA" w:rsidRPr="00D0090B" w14:paraId="34081922" w14:textId="77777777" w:rsidTr="00D447AA">
        <w:tc>
          <w:tcPr>
            <w:tcW w:w="10682" w:type="dxa"/>
          </w:tcPr>
          <w:p w14:paraId="0AAD43A0" w14:textId="77777777" w:rsidR="00D447AA" w:rsidRPr="00D67F65" w:rsidRDefault="00D447AA" w:rsidP="00D447AA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 w:rsidRPr="00D67F65">
              <w:rPr>
                <w:rFonts w:cstheme="minorHAnsi"/>
              </w:rPr>
              <w:t xml:space="preserve">Rotação Vertical Individual, Duplo e Triplo </w:t>
            </w:r>
          </w:p>
        </w:tc>
      </w:tr>
      <w:tr w:rsidR="00D447AA" w:rsidRPr="00D0090B" w14:paraId="13C931D5" w14:textId="77777777" w:rsidTr="00D447AA">
        <w:tc>
          <w:tcPr>
            <w:tcW w:w="10682" w:type="dxa"/>
          </w:tcPr>
          <w:p w14:paraId="35B8F62F" w14:textId="77777777" w:rsidR="00D447AA" w:rsidRPr="00D67F65" w:rsidRDefault="00D447AA" w:rsidP="00D447AA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 w:rsidRPr="00D67F65">
              <w:rPr>
                <w:rFonts w:cstheme="minorHAnsi"/>
              </w:rPr>
              <w:t xml:space="preserve">Simulador de Cavalgada Individual, duplo e Triplo </w:t>
            </w:r>
          </w:p>
        </w:tc>
      </w:tr>
      <w:tr w:rsidR="00D447AA" w:rsidRPr="00D0090B" w14:paraId="3D208988" w14:textId="77777777" w:rsidTr="00D447AA">
        <w:tc>
          <w:tcPr>
            <w:tcW w:w="10682" w:type="dxa"/>
          </w:tcPr>
          <w:p w14:paraId="28897A2B" w14:textId="77777777" w:rsidR="00D447AA" w:rsidRPr="00D67F65" w:rsidRDefault="00D447AA" w:rsidP="00D447AA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 w:rsidRPr="00D67F65">
              <w:rPr>
                <w:rFonts w:cstheme="minorHAnsi"/>
              </w:rPr>
              <w:t xml:space="preserve">Simulador de Percurso Individual, duplo e Triplo </w:t>
            </w:r>
          </w:p>
        </w:tc>
      </w:tr>
      <w:tr w:rsidR="00D447AA" w:rsidRPr="00D0090B" w14:paraId="1C90459C" w14:textId="77777777" w:rsidTr="00D447AA">
        <w:tc>
          <w:tcPr>
            <w:tcW w:w="10682" w:type="dxa"/>
          </w:tcPr>
          <w:p w14:paraId="2448EBF1" w14:textId="77777777" w:rsidR="00D447AA" w:rsidRPr="00D67F65" w:rsidRDefault="00D447AA" w:rsidP="00D447AA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>
              <w:rPr>
                <w:rFonts w:cstheme="minorHAnsi"/>
              </w:rPr>
              <w:t xml:space="preserve">Simulador de Escada Individual e Duplo </w:t>
            </w:r>
          </w:p>
        </w:tc>
      </w:tr>
      <w:tr w:rsidR="00D447AA" w:rsidRPr="00D0090B" w14:paraId="3DEF8DE2" w14:textId="77777777" w:rsidTr="00D447AA">
        <w:tc>
          <w:tcPr>
            <w:tcW w:w="10682" w:type="dxa"/>
          </w:tcPr>
          <w:p w14:paraId="65CB28F8" w14:textId="77777777" w:rsidR="00D447AA" w:rsidRPr="00D67F65" w:rsidRDefault="00D447AA" w:rsidP="00D447AA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 w:rsidRPr="00D67F65">
              <w:rPr>
                <w:rFonts w:cstheme="minorHAnsi"/>
              </w:rPr>
              <w:t>Simulador de Remo Individual, duplo e Triplo</w:t>
            </w:r>
          </w:p>
        </w:tc>
      </w:tr>
      <w:tr w:rsidR="00D447AA" w:rsidRPr="00D0090B" w14:paraId="16B09FB0" w14:textId="77777777" w:rsidTr="00D447AA">
        <w:tc>
          <w:tcPr>
            <w:tcW w:w="10682" w:type="dxa"/>
          </w:tcPr>
          <w:p w14:paraId="2A22DE23" w14:textId="77777777" w:rsidR="00D447AA" w:rsidRPr="00D67F65" w:rsidRDefault="00D447AA" w:rsidP="00D447AA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 w:rsidRPr="00D67F65">
              <w:rPr>
                <w:rFonts w:cstheme="minorHAnsi"/>
              </w:rPr>
              <w:t>Simulador de Surf Individual e duplo</w:t>
            </w:r>
          </w:p>
        </w:tc>
      </w:tr>
      <w:tr w:rsidR="00D447AA" w:rsidRPr="00D0090B" w14:paraId="1BE8956A" w14:textId="77777777" w:rsidTr="00D447AA">
        <w:tc>
          <w:tcPr>
            <w:tcW w:w="10682" w:type="dxa"/>
          </w:tcPr>
          <w:p w14:paraId="10EAD48B" w14:textId="77777777" w:rsidR="00D447AA" w:rsidRPr="00D67F65" w:rsidRDefault="00D447AA" w:rsidP="00D447AA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 w:rsidRPr="00D67F65">
              <w:rPr>
                <w:rFonts w:cstheme="minorHAnsi"/>
              </w:rPr>
              <w:t xml:space="preserve">Surf com pressão de pernas </w:t>
            </w:r>
          </w:p>
        </w:tc>
      </w:tr>
      <w:tr w:rsidR="00D447AA" w:rsidRPr="00D0090B" w14:paraId="0130669B" w14:textId="77777777" w:rsidTr="00D447AA">
        <w:tc>
          <w:tcPr>
            <w:tcW w:w="10682" w:type="dxa"/>
          </w:tcPr>
          <w:p w14:paraId="44B8D0D5" w14:textId="77777777" w:rsidR="00D447AA" w:rsidRPr="00D67F65" w:rsidRDefault="00D447AA" w:rsidP="00D447AA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 w:rsidRPr="00D67F65">
              <w:rPr>
                <w:rFonts w:cstheme="minorHAnsi"/>
              </w:rPr>
              <w:t>Twist Individual, duplo e Triplo</w:t>
            </w:r>
          </w:p>
        </w:tc>
      </w:tr>
    </w:tbl>
    <w:p w14:paraId="0F63BBE4" w14:textId="77777777" w:rsidR="00537C47" w:rsidRDefault="00537C47"/>
    <w:p w14:paraId="439A5ADE" w14:textId="77777777" w:rsidR="00D447AA" w:rsidRDefault="00D447AA"/>
    <w:p w14:paraId="54288CBC" w14:textId="77777777" w:rsidR="00D447AA" w:rsidRPr="00D67F65" w:rsidRDefault="00D447AA" w:rsidP="00D447AA">
      <w:pPr>
        <w:rPr>
          <w:rFonts w:cstheme="minorHAnsi"/>
          <w:sz w:val="24"/>
          <w:szCs w:val="20"/>
        </w:rPr>
      </w:pPr>
    </w:p>
    <w:p w14:paraId="231D2557" w14:textId="77777777" w:rsidR="00BD4A80" w:rsidRDefault="00BD4A80" w:rsidP="003932D4">
      <w:pPr>
        <w:rPr>
          <w:sz w:val="20"/>
          <w:szCs w:val="20"/>
        </w:rPr>
      </w:pPr>
    </w:p>
    <w:p w14:paraId="42C24965" w14:textId="77777777" w:rsidR="00537C47" w:rsidRDefault="00537C47" w:rsidP="003932D4">
      <w:pPr>
        <w:rPr>
          <w:sz w:val="20"/>
          <w:szCs w:val="20"/>
        </w:rPr>
      </w:pPr>
    </w:p>
    <w:p w14:paraId="6A864E35" w14:textId="77777777" w:rsidR="00537C47" w:rsidRDefault="00537C47" w:rsidP="003932D4">
      <w:pPr>
        <w:rPr>
          <w:sz w:val="20"/>
          <w:szCs w:val="20"/>
        </w:rPr>
      </w:pPr>
    </w:p>
    <w:p w14:paraId="0AA30404" w14:textId="77777777" w:rsidR="00537C47" w:rsidRDefault="00537C47" w:rsidP="003932D4">
      <w:pPr>
        <w:rPr>
          <w:sz w:val="20"/>
          <w:szCs w:val="20"/>
        </w:rPr>
      </w:pPr>
    </w:p>
    <w:p w14:paraId="185EDAB7" w14:textId="77777777" w:rsidR="00537C47" w:rsidRDefault="00537C47" w:rsidP="003932D4">
      <w:pPr>
        <w:rPr>
          <w:sz w:val="20"/>
          <w:szCs w:val="20"/>
        </w:rPr>
      </w:pPr>
    </w:p>
    <w:p w14:paraId="3BAD627B" w14:textId="77777777" w:rsidR="00537C47" w:rsidRDefault="00537C47" w:rsidP="003932D4">
      <w:pPr>
        <w:rPr>
          <w:sz w:val="20"/>
          <w:szCs w:val="20"/>
        </w:rPr>
      </w:pPr>
    </w:p>
    <w:p w14:paraId="127F3951" w14:textId="77777777" w:rsidR="00537C47" w:rsidRDefault="00537C47" w:rsidP="003932D4">
      <w:pPr>
        <w:rPr>
          <w:sz w:val="20"/>
          <w:szCs w:val="20"/>
        </w:rPr>
      </w:pPr>
    </w:p>
    <w:p w14:paraId="1B56E116" w14:textId="77777777" w:rsidR="00537C47" w:rsidRDefault="00537C47" w:rsidP="003932D4">
      <w:pPr>
        <w:rPr>
          <w:sz w:val="20"/>
          <w:szCs w:val="20"/>
        </w:rPr>
      </w:pPr>
    </w:p>
    <w:p w14:paraId="4C1EA21E" w14:textId="77777777" w:rsidR="00537C47" w:rsidRDefault="00537C47" w:rsidP="003932D4">
      <w:pPr>
        <w:rPr>
          <w:sz w:val="20"/>
          <w:szCs w:val="20"/>
        </w:rPr>
      </w:pPr>
    </w:p>
    <w:p w14:paraId="41CE9E1C" w14:textId="77777777" w:rsidR="00537C47" w:rsidRDefault="00537C47" w:rsidP="003932D4">
      <w:pPr>
        <w:rPr>
          <w:sz w:val="20"/>
          <w:szCs w:val="20"/>
        </w:rPr>
      </w:pPr>
    </w:p>
    <w:p w14:paraId="1070A88F" w14:textId="77777777" w:rsidR="00537C47" w:rsidRDefault="00537C47" w:rsidP="003932D4">
      <w:pPr>
        <w:rPr>
          <w:sz w:val="20"/>
          <w:szCs w:val="20"/>
        </w:rPr>
      </w:pPr>
    </w:p>
    <w:p w14:paraId="72EDD764" w14:textId="77777777" w:rsidR="00537C47" w:rsidRDefault="00537C47" w:rsidP="003932D4">
      <w:pPr>
        <w:rPr>
          <w:sz w:val="20"/>
          <w:szCs w:val="20"/>
        </w:rPr>
      </w:pPr>
    </w:p>
    <w:tbl>
      <w:tblPr>
        <w:tblStyle w:val="Tabelacomgrade"/>
        <w:tblpPr w:leftFromText="141" w:rightFromText="141" w:vertAnchor="text" w:horzAnchor="margin" w:tblpY="294"/>
        <w:tblW w:w="0" w:type="auto"/>
        <w:tblLook w:val="04A0" w:firstRow="1" w:lastRow="0" w:firstColumn="1" w:lastColumn="0" w:noHBand="0" w:noVBand="1"/>
      </w:tblPr>
      <w:tblGrid>
        <w:gridCol w:w="10456"/>
      </w:tblGrid>
      <w:tr w:rsidR="00537C47" w:rsidRPr="00D0090B" w14:paraId="69732AC4" w14:textId="77777777" w:rsidTr="00537C47">
        <w:tc>
          <w:tcPr>
            <w:tcW w:w="10682" w:type="dxa"/>
            <w:vAlign w:val="center"/>
          </w:tcPr>
          <w:p w14:paraId="56B14364" w14:textId="503E8399" w:rsidR="00537C47" w:rsidRPr="00D67F65" w:rsidRDefault="00537C47" w:rsidP="00537C47">
            <w:pPr>
              <w:pStyle w:val="PargrafodaLista"/>
              <w:jc w:val="center"/>
              <w:rPr>
                <w:rFonts w:cstheme="minorHAnsi"/>
              </w:rPr>
            </w:pPr>
            <w:r w:rsidRPr="00D447AA">
              <w:rPr>
                <w:rFonts w:cstheme="minorHAnsi"/>
                <w:sz w:val="28"/>
                <w:szCs w:val="18"/>
              </w:rPr>
              <w:t xml:space="preserve">EQUIPAMENTOS PARA ACADEMIA AO AR LIVRE </w:t>
            </w:r>
            <w:r>
              <w:rPr>
                <w:rFonts w:cstheme="minorHAnsi"/>
                <w:sz w:val="28"/>
                <w:szCs w:val="18"/>
              </w:rPr>
              <w:t>(APC)</w:t>
            </w:r>
          </w:p>
        </w:tc>
      </w:tr>
      <w:tr w:rsidR="00537C47" w:rsidRPr="00D0090B" w14:paraId="5D211D5B" w14:textId="77777777" w:rsidTr="00537C47">
        <w:tc>
          <w:tcPr>
            <w:tcW w:w="10682" w:type="dxa"/>
          </w:tcPr>
          <w:p w14:paraId="02D915AC" w14:textId="77777777" w:rsidR="00537C47" w:rsidRPr="00D67F65" w:rsidRDefault="00537C47" w:rsidP="00537C47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 w:rsidRPr="00D67F65">
              <w:rPr>
                <w:rFonts w:cstheme="minorHAnsi"/>
              </w:rPr>
              <w:t>Puxada alta APC</w:t>
            </w:r>
          </w:p>
        </w:tc>
      </w:tr>
      <w:tr w:rsidR="00537C47" w:rsidRPr="00D0090B" w14:paraId="1A11A987" w14:textId="77777777" w:rsidTr="00537C47">
        <w:tc>
          <w:tcPr>
            <w:tcW w:w="10682" w:type="dxa"/>
          </w:tcPr>
          <w:p w14:paraId="5A701CE7" w14:textId="77777777" w:rsidR="00537C47" w:rsidRPr="00D67F65" w:rsidRDefault="00537C47" w:rsidP="00537C47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 w:rsidRPr="00D67F65">
              <w:rPr>
                <w:rFonts w:cstheme="minorHAnsi"/>
              </w:rPr>
              <w:t>Supino APC</w:t>
            </w:r>
          </w:p>
        </w:tc>
      </w:tr>
      <w:tr w:rsidR="00537C47" w:rsidRPr="00D0090B" w14:paraId="768033C6" w14:textId="77777777" w:rsidTr="00537C47">
        <w:tc>
          <w:tcPr>
            <w:tcW w:w="10682" w:type="dxa"/>
          </w:tcPr>
          <w:p w14:paraId="32A17131" w14:textId="77777777" w:rsidR="00537C47" w:rsidRPr="00D67F65" w:rsidRDefault="00537C47" w:rsidP="00537C47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 w:rsidRPr="00D67F65">
              <w:rPr>
                <w:rFonts w:cstheme="minorHAnsi"/>
              </w:rPr>
              <w:t>Remada APC</w:t>
            </w:r>
          </w:p>
        </w:tc>
      </w:tr>
      <w:tr w:rsidR="00537C47" w:rsidRPr="00D0090B" w14:paraId="093ED592" w14:textId="77777777" w:rsidTr="00537C47">
        <w:tc>
          <w:tcPr>
            <w:tcW w:w="10682" w:type="dxa"/>
          </w:tcPr>
          <w:p w14:paraId="2F4F1E01" w14:textId="77777777" w:rsidR="00537C47" w:rsidRPr="00D67F65" w:rsidRDefault="00537C47" w:rsidP="00537C47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 w:rsidRPr="00D67F65">
              <w:rPr>
                <w:rFonts w:cstheme="minorHAnsi"/>
              </w:rPr>
              <w:t>Alongador duas e três alturas APC</w:t>
            </w:r>
          </w:p>
        </w:tc>
      </w:tr>
      <w:tr w:rsidR="00537C47" w:rsidRPr="00D0090B" w14:paraId="2BE7DBFA" w14:textId="77777777" w:rsidTr="00537C47">
        <w:tc>
          <w:tcPr>
            <w:tcW w:w="10682" w:type="dxa"/>
          </w:tcPr>
          <w:p w14:paraId="4A940746" w14:textId="77777777" w:rsidR="00537C47" w:rsidRPr="00D67F65" w:rsidRDefault="00537C47" w:rsidP="00537C47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 w:rsidRPr="00D67F65">
              <w:rPr>
                <w:rFonts w:cstheme="minorHAnsi"/>
              </w:rPr>
              <w:t>Giro Punho APC</w:t>
            </w:r>
          </w:p>
        </w:tc>
      </w:tr>
      <w:tr w:rsidR="00537C47" w:rsidRPr="00D0090B" w14:paraId="7C52673B" w14:textId="77777777" w:rsidTr="00537C47">
        <w:tc>
          <w:tcPr>
            <w:tcW w:w="10682" w:type="dxa"/>
          </w:tcPr>
          <w:p w14:paraId="78EECD99" w14:textId="77777777" w:rsidR="00537C47" w:rsidRPr="00D67F65" w:rsidRDefault="00537C47" w:rsidP="00537C47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 w:rsidRPr="00D67F65">
              <w:rPr>
                <w:rFonts w:cstheme="minorHAnsi"/>
              </w:rPr>
              <w:t>Rotação dupla e diagonal com vertical APC</w:t>
            </w:r>
          </w:p>
        </w:tc>
      </w:tr>
      <w:tr w:rsidR="00537C47" w:rsidRPr="00D0090B" w14:paraId="7B0A00FA" w14:textId="77777777" w:rsidTr="00537C47">
        <w:tc>
          <w:tcPr>
            <w:tcW w:w="10682" w:type="dxa"/>
          </w:tcPr>
          <w:p w14:paraId="004F3DFF" w14:textId="77777777" w:rsidR="00537C47" w:rsidRPr="00D67F65" w:rsidRDefault="00537C47" w:rsidP="00537C47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 w:rsidRPr="00D67F65">
              <w:rPr>
                <w:rFonts w:cstheme="minorHAnsi"/>
              </w:rPr>
              <w:t>Rotação dupla Vertical APC</w:t>
            </w:r>
          </w:p>
        </w:tc>
      </w:tr>
      <w:tr w:rsidR="00537C47" w:rsidRPr="00D0090B" w14:paraId="75ECEC7C" w14:textId="77777777" w:rsidTr="00537C47">
        <w:tc>
          <w:tcPr>
            <w:tcW w:w="10682" w:type="dxa"/>
          </w:tcPr>
          <w:p w14:paraId="49D47081" w14:textId="77777777" w:rsidR="00537C47" w:rsidRPr="00D67F65" w:rsidRDefault="00537C47" w:rsidP="00537C47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 w:rsidRPr="00D67F65">
              <w:rPr>
                <w:rFonts w:cstheme="minorHAnsi"/>
              </w:rPr>
              <w:t>Desenvolvimento APC</w:t>
            </w:r>
          </w:p>
        </w:tc>
      </w:tr>
      <w:tr w:rsidR="00537C47" w:rsidRPr="00D0090B" w14:paraId="3C22683C" w14:textId="77777777" w:rsidTr="00537C47">
        <w:tc>
          <w:tcPr>
            <w:tcW w:w="10682" w:type="dxa"/>
          </w:tcPr>
          <w:p w14:paraId="1D395945" w14:textId="0C321E83" w:rsidR="00537C47" w:rsidRPr="00D67F65" w:rsidRDefault="00537C47" w:rsidP="00537C47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>
              <w:rPr>
                <w:rFonts w:cstheme="minorHAnsi"/>
              </w:rPr>
              <w:t xml:space="preserve">Bicicleta de mão </w:t>
            </w:r>
          </w:p>
        </w:tc>
      </w:tr>
      <w:tr w:rsidR="00537C47" w:rsidRPr="00D0090B" w14:paraId="64F82B53" w14:textId="77777777" w:rsidTr="00537C47">
        <w:tc>
          <w:tcPr>
            <w:tcW w:w="10682" w:type="dxa"/>
          </w:tcPr>
          <w:p w14:paraId="0F059A2B" w14:textId="77777777" w:rsidR="00537C47" w:rsidRPr="00D67F65" w:rsidRDefault="00537C47" w:rsidP="00537C47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 w:rsidRPr="00D67F65">
              <w:rPr>
                <w:rFonts w:cstheme="minorHAnsi"/>
              </w:rPr>
              <w:t>Jogo de Barras três alturas APC</w:t>
            </w:r>
          </w:p>
        </w:tc>
      </w:tr>
      <w:tr w:rsidR="00537C47" w:rsidRPr="00D0090B" w14:paraId="47B50851" w14:textId="77777777" w:rsidTr="00537C47">
        <w:tc>
          <w:tcPr>
            <w:tcW w:w="10682" w:type="dxa"/>
          </w:tcPr>
          <w:p w14:paraId="0847DB4F" w14:textId="46A4A1DA" w:rsidR="00537C47" w:rsidRPr="00D67F65" w:rsidRDefault="00537C47" w:rsidP="00537C47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>
              <w:rPr>
                <w:rFonts w:cstheme="minorHAnsi"/>
              </w:rPr>
              <w:t>Barra vertical individual</w:t>
            </w:r>
          </w:p>
        </w:tc>
      </w:tr>
      <w:tr w:rsidR="00537C47" w:rsidRPr="00D0090B" w14:paraId="4C96D2FB" w14:textId="77777777" w:rsidTr="00537C47">
        <w:tc>
          <w:tcPr>
            <w:tcW w:w="10682" w:type="dxa"/>
          </w:tcPr>
          <w:p w14:paraId="1FA308D7" w14:textId="77777777" w:rsidR="00537C47" w:rsidRPr="00D67F65" w:rsidRDefault="00537C47" w:rsidP="00537C47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 w:rsidRPr="00D67F65">
              <w:rPr>
                <w:rFonts w:cstheme="minorHAnsi"/>
              </w:rPr>
              <w:t>Voador Dorsal Individual e Duplo APC</w:t>
            </w:r>
          </w:p>
        </w:tc>
      </w:tr>
      <w:tr w:rsidR="00537C47" w:rsidRPr="00D0090B" w14:paraId="256D5EBD" w14:textId="77777777" w:rsidTr="00537C47">
        <w:tc>
          <w:tcPr>
            <w:tcW w:w="10682" w:type="dxa"/>
          </w:tcPr>
          <w:p w14:paraId="5128CDD6" w14:textId="16A88220" w:rsidR="00537C47" w:rsidRPr="00D67F65" w:rsidRDefault="00537C47" w:rsidP="00537C47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 w:rsidRPr="00D67F65">
              <w:rPr>
                <w:rFonts w:cstheme="minorHAnsi"/>
              </w:rPr>
              <w:t xml:space="preserve">Voador Peitoral </w:t>
            </w:r>
            <w:r>
              <w:rPr>
                <w:rFonts w:cstheme="minorHAnsi"/>
              </w:rPr>
              <w:t>com voador dorsal</w:t>
            </w:r>
            <w:r w:rsidRPr="00D67F65">
              <w:rPr>
                <w:rFonts w:cstheme="minorHAnsi"/>
              </w:rPr>
              <w:t xml:space="preserve"> APC</w:t>
            </w:r>
          </w:p>
        </w:tc>
      </w:tr>
      <w:tr w:rsidR="00537C47" w:rsidRPr="00D0090B" w14:paraId="57A1877D" w14:textId="77777777" w:rsidTr="00537C47">
        <w:tc>
          <w:tcPr>
            <w:tcW w:w="10682" w:type="dxa"/>
          </w:tcPr>
          <w:p w14:paraId="396E4D8A" w14:textId="2F086A21" w:rsidR="00537C47" w:rsidRPr="00D67F65" w:rsidRDefault="00537C47" w:rsidP="00537C47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>
              <w:rPr>
                <w:rFonts w:cstheme="minorHAnsi"/>
              </w:rPr>
              <w:t>Supino Barra vertical APC</w:t>
            </w:r>
          </w:p>
        </w:tc>
      </w:tr>
      <w:tr w:rsidR="00537C47" w:rsidRPr="00D0090B" w14:paraId="708FA1DD" w14:textId="77777777" w:rsidTr="00537C47">
        <w:tc>
          <w:tcPr>
            <w:tcW w:w="10682" w:type="dxa"/>
          </w:tcPr>
          <w:p w14:paraId="6AD7B6E0" w14:textId="02750D89" w:rsidR="00537C47" w:rsidRPr="00D67F65" w:rsidRDefault="00537C47" w:rsidP="00537C47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>
              <w:rPr>
                <w:rFonts w:cstheme="minorHAnsi"/>
              </w:rPr>
              <w:t xml:space="preserve">Supino Barra </w:t>
            </w:r>
            <w:r>
              <w:rPr>
                <w:rFonts w:cstheme="minorHAnsi"/>
              </w:rPr>
              <w:t>diagonal APC</w:t>
            </w:r>
          </w:p>
        </w:tc>
      </w:tr>
      <w:tr w:rsidR="00537C47" w:rsidRPr="00D0090B" w14:paraId="5A5BFA29" w14:textId="77777777" w:rsidTr="00537C47">
        <w:tc>
          <w:tcPr>
            <w:tcW w:w="10682" w:type="dxa"/>
          </w:tcPr>
          <w:p w14:paraId="51418A1A" w14:textId="15C7A743" w:rsidR="00537C47" w:rsidRPr="00D67F65" w:rsidRDefault="00537C47" w:rsidP="00537C47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>
              <w:rPr>
                <w:rFonts w:cstheme="minorHAnsi"/>
              </w:rPr>
              <w:t>Barra paralela APC</w:t>
            </w:r>
          </w:p>
        </w:tc>
      </w:tr>
      <w:tr w:rsidR="00537C47" w:rsidRPr="00D0090B" w14:paraId="1E12D021" w14:textId="77777777" w:rsidTr="00537C47">
        <w:tc>
          <w:tcPr>
            <w:tcW w:w="10682" w:type="dxa"/>
          </w:tcPr>
          <w:p w14:paraId="2B34A7B7" w14:textId="2AAF5429" w:rsidR="00537C47" w:rsidRDefault="00537C47" w:rsidP="00537C47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proofErr w:type="spellStart"/>
            <w:r>
              <w:rPr>
                <w:rFonts w:cstheme="minorHAnsi"/>
              </w:rPr>
              <w:t>Mult</w:t>
            </w:r>
            <w:proofErr w:type="spellEnd"/>
            <w:r>
              <w:rPr>
                <w:rFonts w:cstheme="minorHAnsi"/>
              </w:rPr>
              <w:t xml:space="preserve"> exercitador APC</w:t>
            </w:r>
          </w:p>
        </w:tc>
      </w:tr>
    </w:tbl>
    <w:p w14:paraId="54BA415D" w14:textId="2FF93D54" w:rsidR="00537C47" w:rsidRDefault="00537C47" w:rsidP="003932D4">
      <w:pPr>
        <w:rPr>
          <w:sz w:val="20"/>
          <w:szCs w:val="20"/>
        </w:rPr>
      </w:pPr>
    </w:p>
    <w:p w14:paraId="07B28401" w14:textId="667ECE96" w:rsidR="00537C47" w:rsidRDefault="00537C47" w:rsidP="003932D4">
      <w:pPr>
        <w:rPr>
          <w:sz w:val="20"/>
          <w:szCs w:val="20"/>
        </w:rPr>
      </w:pPr>
    </w:p>
    <w:p w14:paraId="29C8417C" w14:textId="02850898" w:rsidR="00537C47" w:rsidRDefault="00537C47" w:rsidP="003932D4">
      <w:pPr>
        <w:rPr>
          <w:sz w:val="20"/>
          <w:szCs w:val="20"/>
        </w:rPr>
      </w:pPr>
    </w:p>
    <w:p w14:paraId="44A75AD4" w14:textId="635445EA" w:rsidR="00537C47" w:rsidRDefault="00537C47" w:rsidP="003932D4">
      <w:pPr>
        <w:rPr>
          <w:sz w:val="20"/>
          <w:szCs w:val="20"/>
        </w:rPr>
      </w:pPr>
    </w:p>
    <w:p w14:paraId="330B1D1E" w14:textId="50FF2828" w:rsidR="00537C47" w:rsidRDefault="00537C47" w:rsidP="003932D4">
      <w:pPr>
        <w:rPr>
          <w:sz w:val="20"/>
          <w:szCs w:val="20"/>
        </w:rPr>
      </w:pPr>
    </w:p>
    <w:p w14:paraId="67B46CE2" w14:textId="0FC1F897" w:rsidR="00D04FE9" w:rsidRDefault="00D04FE9" w:rsidP="003932D4">
      <w:pPr>
        <w:rPr>
          <w:sz w:val="20"/>
          <w:szCs w:val="20"/>
        </w:rPr>
      </w:pPr>
    </w:p>
    <w:p w14:paraId="1F6A6E35" w14:textId="5112A751" w:rsidR="00D04FE9" w:rsidRDefault="00D04FE9" w:rsidP="003932D4">
      <w:pPr>
        <w:rPr>
          <w:sz w:val="20"/>
          <w:szCs w:val="20"/>
        </w:rPr>
      </w:pPr>
    </w:p>
    <w:p w14:paraId="53A9B3E1" w14:textId="77777777" w:rsidR="00D04FE9" w:rsidRDefault="00D04FE9" w:rsidP="003932D4">
      <w:pPr>
        <w:rPr>
          <w:sz w:val="20"/>
          <w:szCs w:val="20"/>
        </w:rPr>
      </w:pPr>
    </w:p>
    <w:p w14:paraId="6B6A26B4" w14:textId="625BC8DD" w:rsidR="00537C47" w:rsidRDefault="00537C47" w:rsidP="003932D4">
      <w:pPr>
        <w:rPr>
          <w:sz w:val="20"/>
          <w:szCs w:val="20"/>
        </w:rPr>
      </w:pPr>
    </w:p>
    <w:p w14:paraId="7635C1B0" w14:textId="0754835D" w:rsidR="00537C47" w:rsidRDefault="00537C47" w:rsidP="003932D4">
      <w:pPr>
        <w:rPr>
          <w:sz w:val="20"/>
          <w:szCs w:val="20"/>
        </w:rPr>
      </w:pPr>
    </w:p>
    <w:p w14:paraId="5040352A" w14:textId="4A4476CE" w:rsidR="00537C47" w:rsidRDefault="00537C47" w:rsidP="003932D4">
      <w:pPr>
        <w:rPr>
          <w:sz w:val="20"/>
          <w:szCs w:val="20"/>
        </w:rPr>
      </w:pPr>
    </w:p>
    <w:p w14:paraId="3F8EA1EA" w14:textId="5DE6691E" w:rsidR="00537C47" w:rsidRDefault="00537C47" w:rsidP="003932D4">
      <w:pPr>
        <w:rPr>
          <w:sz w:val="20"/>
          <w:szCs w:val="20"/>
        </w:rPr>
      </w:pPr>
    </w:p>
    <w:p w14:paraId="6B5B9F4E" w14:textId="34FB5365" w:rsidR="00537C47" w:rsidRDefault="00537C47" w:rsidP="003932D4">
      <w:pPr>
        <w:rPr>
          <w:sz w:val="20"/>
          <w:szCs w:val="20"/>
        </w:rPr>
      </w:pPr>
    </w:p>
    <w:p w14:paraId="28BB1E70" w14:textId="2D8B72E0" w:rsidR="00537C47" w:rsidRDefault="00537C47" w:rsidP="003932D4">
      <w:pPr>
        <w:rPr>
          <w:sz w:val="20"/>
          <w:szCs w:val="20"/>
        </w:rPr>
      </w:pPr>
    </w:p>
    <w:p w14:paraId="59C2BA17" w14:textId="1E69DF78" w:rsidR="00537C47" w:rsidRDefault="00537C47" w:rsidP="003932D4">
      <w:pPr>
        <w:rPr>
          <w:sz w:val="20"/>
          <w:szCs w:val="20"/>
        </w:rPr>
      </w:pPr>
    </w:p>
    <w:p w14:paraId="5EAED3A3" w14:textId="77777777" w:rsidR="00537C47" w:rsidRDefault="00537C47" w:rsidP="003932D4">
      <w:pPr>
        <w:rPr>
          <w:sz w:val="20"/>
          <w:szCs w:val="20"/>
        </w:rPr>
      </w:pPr>
    </w:p>
    <w:tbl>
      <w:tblPr>
        <w:tblStyle w:val="Tabelacomgrade"/>
        <w:tblpPr w:leftFromText="141" w:rightFromText="141" w:vertAnchor="text" w:horzAnchor="margin" w:tblpY="294"/>
        <w:tblW w:w="0" w:type="auto"/>
        <w:tblLook w:val="04A0" w:firstRow="1" w:lastRow="0" w:firstColumn="1" w:lastColumn="0" w:noHBand="0" w:noVBand="1"/>
      </w:tblPr>
      <w:tblGrid>
        <w:gridCol w:w="10456"/>
      </w:tblGrid>
      <w:tr w:rsidR="00537C47" w:rsidRPr="00D0090B" w14:paraId="3C6E8D85" w14:textId="77777777" w:rsidTr="00E11911">
        <w:tc>
          <w:tcPr>
            <w:tcW w:w="10682" w:type="dxa"/>
            <w:vAlign w:val="center"/>
          </w:tcPr>
          <w:p w14:paraId="5313DF68" w14:textId="0D1720DF" w:rsidR="00537C47" w:rsidRPr="00D67F65" w:rsidRDefault="00537C47" w:rsidP="00E11911">
            <w:pPr>
              <w:pStyle w:val="PargrafodaLista"/>
              <w:jc w:val="center"/>
              <w:rPr>
                <w:rFonts w:cstheme="minorHAnsi"/>
              </w:rPr>
            </w:pPr>
            <w:r>
              <w:rPr>
                <w:rFonts w:cstheme="minorHAnsi"/>
                <w:sz w:val="28"/>
                <w:szCs w:val="18"/>
              </w:rPr>
              <w:t>BRINQUEDOS INFANTIS (PLAYGROUNDS)</w:t>
            </w:r>
          </w:p>
        </w:tc>
      </w:tr>
      <w:tr w:rsidR="00537C47" w:rsidRPr="00D0090B" w14:paraId="178B6D77" w14:textId="77777777" w:rsidTr="00E11911">
        <w:tc>
          <w:tcPr>
            <w:tcW w:w="10682" w:type="dxa"/>
          </w:tcPr>
          <w:p w14:paraId="78380101" w14:textId="6C2EAD92" w:rsidR="00537C47" w:rsidRPr="00D67F65" w:rsidRDefault="00537C47" w:rsidP="00E11911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>
              <w:rPr>
                <w:rFonts w:cstheme="minorHAnsi"/>
              </w:rPr>
              <w:t>Gangorra infantil</w:t>
            </w:r>
          </w:p>
        </w:tc>
      </w:tr>
      <w:tr w:rsidR="00537C47" w:rsidRPr="00D0090B" w14:paraId="3D8BE0FA" w14:textId="77777777" w:rsidTr="00E11911">
        <w:tc>
          <w:tcPr>
            <w:tcW w:w="10682" w:type="dxa"/>
          </w:tcPr>
          <w:p w14:paraId="5AF3297F" w14:textId="6B27F1EC" w:rsidR="00537C47" w:rsidRPr="00D67F65" w:rsidRDefault="00537C47" w:rsidP="00E11911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>
              <w:rPr>
                <w:rFonts w:cstheme="minorHAnsi"/>
              </w:rPr>
              <w:t>Balanço acento de aço</w:t>
            </w:r>
          </w:p>
        </w:tc>
      </w:tr>
      <w:tr w:rsidR="00537C47" w:rsidRPr="00D0090B" w14:paraId="2A71E13A" w14:textId="77777777" w:rsidTr="00E11911">
        <w:tc>
          <w:tcPr>
            <w:tcW w:w="10682" w:type="dxa"/>
          </w:tcPr>
          <w:p w14:paraId="3A42A99E" w14:textId="6CA8F6CF" w:rsidR="00537C47" w:rsidRPr="00D67F65" w:rsidRDefault="00537C47" w:rsidP="00537C47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>
              <w:rPr>
                <w:rFonts w:cstheme="minorHAnsi"/>
              </w:rPr>
              <w:t xml:space="preserve">Balanço </w:t>
            </w:r>
            <w:r>
              <w:rPr>
                <w:rFonts w:cstheme="minorHAnsi"/>
              </w:rPr>
              <w:t>cadeirinha</w:t>
            </w:r>
          </w:p>
        </w:tc>
      </w:tr>
      <w:tr w:rsidR="00537C47" w:rsidRPr="00D0090B" w14:paraId="64C443D7" w14:textId="77777777" w:rsidTr="00E11911">
        <w:tc>
          <w:tcPr>
            <w:tcW w:w="10682" w:type="dxa"/>
          </w:tcPr>
          <w:p w14:paraId="6DDA24D7" w14:textId="6B356D96" w:rsidR="00537C47" w:rsidRPr="00D67F65" w:rsidRDefault="00537C47" w:rsidP="00537C47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>
              <w:rPr>
                <w:rFonts w:cstheme="minorHAnsi"/>
              </w:rPr>
              <w:t xml:space="preserve">Balanço </w:t>
            </w:r>
            <w:r>
              <w:rPr>
                <w:rFonts w:cstheme="minorHAnsi"/>
              </w:rPr>
              <w:t>com pneu</w:t>
            </w:r>
          </w:p>
        </w:tc>
      </w:tr>
      <w:tr w:rsidR="00537C47" w:rsidRPr="00D0090B" w14:paraId="2D2CCC00" w14:textId="77777777" w:rsidTr="00E11911">
        <w:tc>
          <w:tcPr>
            <w:tcW w:w="10682" w:type="dxa"/>
          </w:tcPr>
          <w:p w14:paraId="586B7322" w14:textId="3A5CCE78" w:rsidR="00537C47" w:rsidRPr="00D67F65" w:rsidRDefault="008B49B4" w:rsidP="00E11911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>
              <w:rPr>
                <w:rFonts w:cstheme="minorHAnsi"/>
              </w:rPr>
              <w:t>Escalada Meia Lua</w:t>
            </w:r>
          </w:p>
        </w:tc>
      </w:tr>
      <w:tr w:rsidR="00537C47" w:rsidRPr="00D0090B" w14:paraId="1243F3E8" w14:textId="77777777" w:rsidTr="00E11911">
        <w:tc>
          <w:tcPr>
            <w:tcW w:w="10682" w:type="dxa"/>
          </w:tcPr>
          <w:p w14:paraId="2A9ADE03" w14:textId="09D660B2" w:rsidR="00537C47" w:rsidRPr="00D67F65" w:rsidRDefault="008B49B4" w:rsidP="00E11911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>
              <w:rPr>
                <w:rFonts w:cstheme="minorHAnsi"/>
              </w:rPr>
              <w:t xml:space="preserve">Gira gira </w:t>
            </w:r>
          </w:p>
        </w:tc>
      </w:tr>
      <w:tr w:rsidR="00537C47" w:rsidRPr="00D0090B" w14:paraId="56AD6052" w14:textId="77777777" w:rsidTr="00E11911">
        <w:tc>
          <w:tcPr>
            <w:tcW w:w="10682" w:type="dxa"/>
          </w:tcPr>
          <w:p w14:paraId="53F0C473" w14:textId="0343273E" w:rsidR="00537C47" w:rsidRPr="00D67F65" w:rsidRDefault="008B49B4" w:rsidP="00E11911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>
              <w:rPr>
                <w:rFonts w:cstheme="minorHAnsi"/>
              </w:rPr>
              <w:t>Cavalinho duplo</w:t>
            </w:r>
          </w:p>
        </w:tc>
      </w:tr>
      <w:tr w:rsidR="00537C47" w:rsidRPr="00D0090B" w14:paraId="5B7654CC" w14:textId="77777777" w:rsidTr="00E11911">
        <w:tc>
          <w:tcPr>
            <w:tcW w:w="10682" w:type="dxa"/>
          </w:tcPr>
          <w:p w14:paraId="5454FCE2" w14:textId="5D8A1054" w:rsidR="00537C47" w:rsidRPr="00D67F65" w:rsidRDefault="008B49B4" w:rsidP="00E11911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>
              <w:rPr>
                <w:rFonts w:cstheme="minorHAnsi"/>
              </w:rPr>
              <w:t xml:space="preserve">Escalada Torcida </w:t>
            </w:r>
          </w:p>
        </w:tc>
      </w:tr>
      <w:tr w:rsidR="00537C47" w:rsidRPr="00D0090B" w14:paraId="478AE37F" w14:textId="77777777" w:rsidTr="00E11911">
        <w:tc>
          <w:tcPr>
            <w:tcW w:w="10682" w:type="dxa"/>
          </w:tcPr>
          <w:p w14:paraId="65A0091F" w14:textId="6C7DDF6A" w:rsidR="00537C47" w:rsidRPr="00D67F65" w:rsidRDefault="008B49B4" w:rsidP="00E11911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>
              <w:rPr>
                <w:rFonts w:cstheme="minorHAnsi"/>
              </w:rPr>
              <w:t>Escada Arco</w:t>
            </w:r>
          </w:p>
        </w:tc>
      </w:tr>
      <w:tr w:rsidR="00537C47" w:rsidRPr="00D0090B" w14:paraId="4335077A" w14:textId="77777777" w:rsidTr="00E11911">
        <w:tc>
          <w:tcPr>
            <w:tcW w:w="10682" w:type="dxa"/>
          </w:tcPr>
          <w:p w14:paraId="364654EE" w14:textId="2617CD31" w:rsidR="00537C47" w:rsidRPr="00D67F65" w:rsidRDefault="008B49B4" w:rsidP="00E11911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>
              <w:rPr>
                <w:rFonts w:cstheme="minorHAnsi"/>
              </w:rPr>
              <w:t xml:space="preserve">Balanço vai e vem </w:t>
            </w:r>
          </w:p>
        </w:tc>
      </w:tr>
      <w:tr w:rsidR="00537C47" w:rsidRPr="00D0090B" w14:paraId="37055D89" w14:textId="77777777" w:rsidTr="00E11911">
        <w:tc>
          <w:tcPr>
            <w:tcW w:w="10682" w:type="dxa"/>
          </w:tcPr>
          <w:p w14:paraId="646CA511" w14:textId="0B9CDB75" w:rsidR="00537C47" w:rsidRPr="00D67F65" w:rsidRDefault="008B49B4" w:rsidP="00E11911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>
              <w:rPr>
                <w:rFonts w:cstheme="minorHAnsi"/>
              </w:rPr>
              <w:t>Escada horizontal infantil</w:t>
            </w:r>
          </w:p>
        </w:tc>
      </w:tr>
      <w:tr w:rsidR="00537C47" w:rsidRPr="00D0090B" w14:paraId="742DCF80" w14:textId="77777777" w:rsidTr="00E11911">
        <w:tc>
          <w:tcPr>
            <w:tcW w:w="10682" w:type="dxa"/>
          </w:tcPr>
          <w:p w14:paraId="63E21ADF" w14:textId="25651F45" w:rsidR="00537C47" w:rsidRPr="00D67F65" w:rsidRDefault="008B49B4" w:rsidP="00E11911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>
              <w:rPr>
                <w:rFonts w:cstheme="minorHAnsi"/>
              </w:rPr>
              <w:t xml:space="preserve">Gira </w:t>
            </w:r>
            <w:proofErr w:type="spellStart"/>
            <w:r>
              <w:rPr>
                <w:rFonts w:cstheme="minorHAnsi"/>
              </w:rPr>
              <w:t>Gira</w:t>
            </w:r>
            <w:proofErr w:type="spellEnd"/>
            <w:r>
              <w:rPr>
                <w:rFonts w:cstheme="minorHAnsi"/>
              </w:rPr>
              <w:t xml:space="preserve"> </w:t>
            </w:r>
            <w:proofErr w:type="spellStart"/>
            <w:r>
              <w:rPr>
                <w:rFonts w:cstheme="minorHAnsi"/>
              </w:rPr>
              <w:t>Gogumelo</w:t>
            </w:r>
            <w:proofErr w:type="spellEnd"/>
          </w:p>
        </w:tc>
      </w:tr>
      <w:tr w:rsidR="008B49B4" w:rsidRPr="00D0090B" w14:paraId="701FB0D5" w14:textId="77777777" w:rsidTr="00E11911">
        <w:tc>
          <w:tcPr>
            <w:tcW w:w="10682" w:type="dxa"/>
          </w:tcPr>
          <w:p w14:paraId="0715F333" w14:textId="30DA6ABC" w:rsidR="008B49B4" w:rsidRDefault="008B49B4" w:rsidP="008B49B4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>
              <w:rPr>
                <w:rFonts w:cstheme="minorHAnsi"/>
              </w:rPr>
              <w:t xml:space="preserve">Ponte de Corrente </w:t>
            </w:r>
          </w:p>
        </w:tc>
      </w:tr>
      <w:tr w:rsidR="008B49B4" w:rsidRPr="00D0090B" w14:paraId="634193A3" w14:textId="77777777" w:rsidTr="00E11911">
        <w:tc>
          <w:tcPr>
            <w:tcW w:w="10682" w:type="dxa"/>
          </w:tcPr>
          <w:p w14:paraId="0ACFDC42" w14:textId="1CF5D986" w:rsidR="008B49B4" w:rsidRDefault="008B49B4" w:rsidP="008B49B4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>
              <w:rPr>
                <w:rFonts w:cstheme="minorHAnsi"/>
              </w:rPr>
              <w:t xml:space="preserve">Labirinto </w:t>
            </w:r>
          </w:p>
        </w:tc>
      </w:tr>
      <w:tr w:rsidR="008B49B4" w:rsidRPr="00D0090B" w14:paraId="0546BF57" w14:textId="77777777" w:rsidTr="00E11911">
        <w:tc>
          <w:tcPr>
            <w:tcW w:w="10682" w:type="dxa"/>
          </w:tcPr>
          <w:p w14:paraId="65C9AEE0" w14:textId="29F343B7" w:rsidR="008B49B4" w:rsidRDefault="008B49B4" w:rsidP="008B49B4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>
              <w:rPr>
                <w:rFonts w:cstheme="minorHAnsi"/>
              </w:rPr>
              <w:t xml:space="preserve">Escorregador </w:t>
            </w:r>
          </w:p>
        </w:tc>
      </w:tr>
      <w:tr w:rsidR="008B49B4" w:rsidRPr="00D0090B" w14:paraId="24EA041B" w14:textId="77777777" w:rsidTr="00E11911">
        <w:tc>
          <w:tcPr>
            <w:tcW w:w="10682" w:type="dxa"/>
          </w:tcPr>
          <w:p w14:paraId="062718AB" w14:textId="67F227AC" w:rsidR="008B49B4" w:rsidRDefault="008B49B4" w:rsidP="008B49B4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>
              <w:rPr>
                <w:rFonts w:cstheme="minorHAnsi"/>
              </w:rPr>
              <w:t xml:space="preserve">Gira </w:t>
            </w:r>
            <w:proofErr w:type="spellStart"/>
            <w:r>
              <w:rPr>
                <w:rFonts w:cstheme="minorHAnsi"/>
              </w:rPr>
              <w:t>Gira</w:t>
            </w:r>
            <w:proofErr w:type="spellEnd"/>
            <w:r>
              <w:rPr>
                <w:rFonts w:cstheme="minorHAnsi"/>
              </w:rPr>
              <w:t xml:space="preserve"> planeta terra </w:t>
            </w:r>
          </w:p>
        </w:tc>
      </w:tr>
      <w:tr w:rsidR="008B49B4" w:rsidRPr="00D0090B" w14:paraId="122760BD" w14:textId="77777777" w:rsidTr="00E11911">
        <w:tc>
          <w:tcPr>
            <w:tcW w:w="10682" w:type="dxa"/>
          </w:tcPr>
          <w:p w14:paraId="325F6EB8" w14:textId="148B6F80" w:rsidR="008B49B4" w:rsidRDefault="008B49B4" w:rsidP="008B49B4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>
              <w:rPr>
                <w:rFonts w:cstheme="minorHAnsi"/>
              </w:rPr>
              <w:t xml:space="preserve">Gangorra de pé equilibrista </w:t>
            </w:r>
          </w:p>
        </w:tc>
      </w:tr>
    </w:tbl>
    <w:p w14:paraId="5EA3F5A7" w14:textId="77777777" w:rsidR="00537C47" w:rsidRDefault="00537C47" w:rsidP="003932D4">
      <w:pPr>
        <w:rPr>
          <w:sz w:val="20"/>
          <w:szCs w:val="20"/>
        </w:rPr>
      </w:pPr>
    </w:p>
    <w:p w14:paraId="77B3BB14" w14:textId="6A6CBD55" w:rsidR="00537C47" w:rsidRDefault="00537C47" w:rsidP="003932D4">
      <w:pPr>
        <w:rPr>
          <w:sz w:val="20"/>
          <w:szCs w:val="20"/>
        </w:rPr>
      </w:pPr>
    </w:p>
    <w:tbl>
      <w:tblPr>
        <w:tblStyle w:val="Tabelacomgrade"/>
        <w:tblpPr w:leftFromText="141" w:rightFromText="141" w:vertAnchor="text" w:horzAnchor="margin" w:tblpY="294"/>
        <w:tblW w:w="0" w:type="auto"/>
        <w:tblLook w:val="04A0" w:firstRow="1" w:lastRow="0" w:firstColumn="1" w:lastColumn="0" w:noHBand="0" w:noVBand="1"/>
      </w:tblPr>
      <w:tblGrid>
        <w:gridCol w:w="10456"/>
      </w:tblGrid>
      <w:tr w:rsidR="008B49B4" w:rsidRPr="00D0090B" w14:paraId="19CB53DB" w14:textId="77777777" w:rsidTr="00E11911">
        <w:tc>
          <w:tcPr>
            <w:tcW w:w="10682" w:type="dxa"/>
            <w:vAlign w:val="center"/>
          </w:tcPr>
          <w:p w14:paraId="21FA48E6" w14:textId="09BAEC5C" w:rsidR="008B49B4" w:rsidRPr="00D67F65" w:rsidRDefault="008B49B4" w:rsidP="00E11911">
            <w:pPr>
              <w:pStyle w:val="PargrafodaLista"/>
              <w:jc w:val="center"/>
              <w:rPr>
                <w:rFonts w:cstheme="minorHAnsi"/>
              </w:rPr>
            </w:pPr>
            <w:r>
              <w:rPr>
                <w:rFonts w:cstheme="minorHAnsi"/>
                <w:sz w:val="28"/>
                <w:szCs w:val="18"/>
              </w:rPr>
              <w:t>BRINQUEDOS INFANTIS (PLAYGROUNDS)</w:t>
            </w:r>
            <w:r>
              <w:rPr>
                <w:rFonts w:cstheme="minorHAnsi"/>
                <w:sz w:val="28"/>
                <w:szCs w:val="18"/>
              </w:rPr>
              <w:t xml:space="preserve"> (APC)</w:t>
            </w:r>
          </w:p>
        </w:tc>
      </w:tr>
      <w:tr w:rsidR="008B49B4" w:rsidRPr="00D0090B" w14:paraId="0AC432F5" w14:textId="77777777" w:rsidTr="00E11911">
        <w:tc>
          <w:tcPr>
            <w:tcW w:w="10682" w:type="dxa"/>
          </w:tcPr>
          <w:p w14:paraId="285CCA28" w14:textId="788D12DE" w:rsidR="008B49B4" w:rsidRPr="00D67F65" w:rsidRDefault="008B49B4" w:rsidP="00E11911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>
              <w:rPr>
                <w:rFonts w:cstheme="minorHAnsi"/>
              </w:rPr>
              <w:t>Gangorra APC</w:t>
            </w:r>
          </w:p>
        </w:tc>
      </w:tr>
      <w:tr w:rsidR="008B49B4" w:rsidRPr="00D0090B" w14:paraId="6BA49149" w14:textId="77777777" w:rsidTr="00E11911">
        <w:tc>
          <w:tcPr>
            <w:tcW w:w="10682" w:type="dxa"/>
          </w:tcPr>
          <w:p w14:paraId="23E38CFD" w14:textId="687737C3" w:rsidR="008B49B4" w:rsidRPr="00D67F65" w:rsidRDefault="008B49B4" w:rsidP="00E11911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>
              <w:rPr>
                <w:rFonts w:cstheme="minorHAnsi"/>
              </w:rPr>
              <w:t xml:space="preserve">Gira </w:t>
            </w:r>
            <w:proofErr w:type="spellStart"/>
            <w:r>
              <w:rPr>
                <w:rFonts w:cstheme="minorHAnsi"/>
              </w:rPr>
              <w:t>gira</w:t>
            </w:r>
            <w:proofErr w:type="spellEnd"/>
            <w:r>
              <w:rPr>
                <w:rFonts w:cstheme="minorHAnsi"/>
              </w:rPr>
              <w:t xml:space="preserve"> APC</w:t>
            </w:r>
          </w:p>
        </w:tc>
      </w:tr>
      <w:tr w:rsidR="008B49B4" w:rsidRPr="00D0090B" w14:paraId="3130E5CD" w14:textId="77777777" w:rsidTr="00E11911">
        <w:tc>
          <w:tcPr>
            <w:tcW w:w="10682" w:type="dxa"/>
          </w:tcPr>
          <w:p w14:paraId="23669362" w14:textId="3C685501" w:rsidR="008B49B4" w:rsidRPr="00D67F65" w:rsidRDefault="008B49B4" w:rsidP="00E11911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>
              <w:rPr>
                <w:rFonts w:cstheme="minorHAnsi"/>
              </w:rPr>
              <w:t>Carrossel adaptado  APC</w:t>
            </w:r>
          </w:p>
        </w:tc>
      </w:tr>
      <w:tr w:rsidR="008B49B4" w:rsidRPr="00D0090B" w14:paraId="05050620" w14:textId="77777777" w:rsidTr="00E11911">
        <w:tc>
          <w:tcPr>
            <w:tcW w:w="10682" w:type="dxa"/>
          </w:tcPr>
          <w:p w14:paraId="3BECC316" w14:textId="565F5D64" w:rsidR="008B49B4" w:rsidRPr="00D67F65" w:rsidRDefault="008B49B4" w:rsidP="00E11911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>
              <w:rPr>
                <w:rFonts w:cstheme="minorHAnsi"/>
              </w:rPr>
              <w:t xml:space="preserve">Balanço adaptado triplo reforçado  </w:t>
            </w:r>
            <w:r>
              <w:rPr>
                <w:rFonts w:cstheme="minorHAnsi"/>
              </w:rPr>
              <w:t>APC</w:t>
            </w:r>
          </w:p>
        </w:tc>
      </w:tr>
      <w:tr w:rsidR="008B49B4" w:rsidRPr="00D0090B" w14:paraId="2B6E9B8E" w14:textId="77777777" w:rsidTr="00E11911">
        <w:tc>
          <w:tcPr>
            <w:tcW w:w="10682" w:type="dxa"/>
          </w:tcPr>
          <w:p w14:paraId="2CC8B904" w14:textId="041343E4" w:rsidR="008B49B4" w:rsidRPr="00D67F65" w:rsidRDefault="008B49B4" w:rsidP="00E11911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>
              <w:rPr>
                <w:rFonts w:cstheme="minorHAnsi"/>
              </w:rPr>
              <w:t xml:space="preserve">Balanço adaptado Duplo reforçado  </w:t>
            </w:r>
            <w:r>
              <w:rPr>
                <w:rFonts w:cstheme="minorHAnsi"/>
              </w:rPr>
              <w:t>APC</w:t>
            </w:r>
          </w:p>
        </w:tc>
      </w:tr>
      <w:tr w:rsidR="008B49B4" w:rsidRPr="00D0090B" w14:paraId="6E28BD58" w14:textId="77777777" w:rsidTr="00E11911">
        <w:tc>
          <w:tcPr>
            <w:tcW w:w="10682" w:type="dxa"/>
          </w:tcPr>
          <w:p w14:paraId="4D526CE7" w14:textId="6430EFF7" w:rsidR="008B49B4" w:rsidRPr="00D67F65" w:rsidRDefault="008B49B4" w:rsidP="00E11911">
            <w:pPr>
              <w:pStyle w:val="PargrafodaLista"/>
              <w:numPr>
                <w:ilvl w:val="0"/>
                <w:numId w:val="1"/>
              </w:numPr>
              <w:spacing w:after="160" w:line="259" w:lineRule="auto"/>
              <w:rPr>
                <w:rFonts w:cstheme="minorHAnsi"/>
              </w:rPr>
            </w:pPr>
            <w:r>
              <w:rPr>
                <w:rFonts w:cstheme="minorHAnsi"/>
              </w:rPr>
              <w:t>Balanço adaptado individual APC</w:t>
            </w:r>
            <w:r>
              <w:rPr>
                <w:rFonts w:cstheme="minorHAnsi"/>
              </w:rPr>
              <w:t xml:space="preserve"> </w:t>
            </w:r>
          </w:p>
        </w:tc>
      </w:tr>
    </w:tbl>
    <w:p w14:paraId="020F392F" w14:textId="201FB5DF" w:rsidR="00537C47" w:rsidRDefault="00537C47" w:rsidP="003932D4">
      <w:pPr>
        <w:rPr>
          <w:sz w:val="20"/>
          <w:szCs w:val="20"/>
        </w:rPr>
      </w:pPr>
    </w:p>
    <w:p w14:paraId="1D307E86" w14:textId="77777777" w:rsidR="00D04FE9" w:rsidRDefault="00D04FE9" w:rsidP="008B49B4">
      <w:pPr>
        <w:rPr>
          <w:rFonts w:cstheme="minorHAnsi"/>
          <w:sz w:val="24"/>
          <w:szCs w:val="24"/>
        </w:rPr>
      </w:pPr>
    </w:p>
    <w:p w14:paraId="0D658A79" w14:textId="77777777" w:rsidR="00D04FE9" w:rsidRDefault="00D04FE9" w:rsidP="008B49B4">
      <w:pPr>
        <w:rPr>
          <w:rFonts w:cstheme="minorHAnsi"/>
          <w:sz w:val="24"/>
          <w:szCs w:val="24"/>
        </w:rPr>
      </w:pPr>
    </w:p>
    <w:p w14:paraId="7D9AEBB0" w14:textId="77777777" w:rsidR="00D04FE9" w:rsidRDefault="00D04FE9" w:rsidP="008B49B4">
      <w:pPr>
        <w:rPr>
          <w:rFonts w:cstheme="minorHAnsi"/>
          <w:sz w:val="24"/>
          <w:szCs w:val="24"/>
        </w:rPr>
      </w:pPr>
    </w:p>
    <w:p w14:paraId="21D05046" w14:textId="77777777" w:rsidR="00D04FE9" w:rsidRDefault="00D04FE9" w:rsidP="008B49B4">
      <w:pPr>
        <w:rPr>
          <w:rFonts w:cstheme="minorHAnsi"/>
          <w:sz w:val="24"/>
          <w:szCs w:val="24"/>
        </w:rPr>
      </w:pPr>
    </w:p>
    <w:p w14:paraId="70BBB801" w14:textId="2417B68D" w:rsidR="00D04FE9" w:rsidRDefault="00D04FE9" w:rsidP="008B49B4">
      <w:pPr>
        <w:rPr>
          <w:rFonts w:cstheme="minorHAnsi"/>
          <w:sz w:val="24"/>
          <w:szCs w:val="24"/>
        </w:rPr>
      </w:pPr>
    </w:p>
    <w:p w14:paraId="0586994E" w14:textId="15B9F9DB" w:rsidR="00A345A2" w:rsidRPr="00A345A2" w:rsidRDefault="00A345A2" w:rsidP="00A345A2">
      <w:pPr>
        <w:rPr>
          <w:rFonts w:cstheme="minorHAnsi"/>
          <w:sz w:val="24"/>
          <w:szCs w:val="24"/>
        </w:rPr>
      </w:pPr>
      <w:r w:rsidRPr="00A345A2">
        <w:rPr>
          <w:rFonts w:cstheme="minorHAnsi"/>
          <w:sz w:val="24"/>
          <w:szCs w:val="24"/>
        </w:rPr>
        <w:t xml:space="preserve">Atestamos ainda que cada aparelho listado acima atendem cada um </w:t>
      </w:r>
      <w:proofErr w:type="spellStart"/>
      <w:r w:rsidRPr="00A345A2">
        <w:rPr>
          <w:rFonts w:cstheme="minorHAnsi"/>
          <w:sz w:val="24"/>
          <w:szCs w:val="24"/>
        </w:rPr>
        <w:t>a</w:t>
      </w:r>
      <w:proofErr w:type="spellEnd"/>
      <w:r w:rsidRPr="00A345A2">
        <w:rPr>
          <w:rFonts w:cstheme="minorHAnsi"/>
          <w:sz w:val="24"/>
          <w:szCs w:val="24"/>
        </w:rPr>
        <w:t xml:space="preserve"> sua f</w:t>
      </w:r>
      <w:r>
        <w:rPr>
          <w:rFonts w:cstheme="minorHAnsi"/>
          <w:sz w:val="24"/>
          <w:szCs w:val="24"/>
        </w:rPr>
        <w:t xml:space="preserve">unção, e estão de acordo com as </w:t>
      </w:r>
      <w:r w:rsidRPr="00A345A2">
        <w:rPr>
          <w:rFonts w:cstheme="minorHAnsi"/>
          <w:sz w:val="24"/>
          <w:szCs w:val="24"/>
        </w:rPr>
        <w:t>dimensões mecânicas solicitadas na norma Brasileira ABNT NBR 16779 Equipamentos permanentemente</w:t>
      </w:r>
    </w:p>
    <w:p w14:paraId="17B3EB54" w14:textId="77777777" w:rsidR="00A345A2" w:rsidRPr="00A345A2" w:rsidRDefault="00A345A2" w:rsidP="00A345A2">
      <w:pPr>
        <w:rPr>
          <w:rFonts w:cstheme="minorHAnsi"/>
          <w:sz w:val="24"/>
          <w:szCs w:val="24"/>
        </w:rPr>
      </w:pPr>
      <w:proofErr w:type="gramStart"/>
      <w:r w:rsidRPr="00A345A2">
        <w:rPr>
          <w:rFonts w:cstheme="minorHAnsi"/>
          <w:sz w:val="24"/>
          <w:szCs w:val="24"/>
        </w:rPr>
        <w:t>instalados</w:t>
      </w:r>
      <w:proofErr w:type="gramEnd"/>
      <w:r w:rsidRPr="00A345A2">
        <w:rPr>
          <w:rFonts w:cstheme="minorHAnsi"/>
          <w:sz w:val="24"/>
          <w:szCs w:val="24"/>
        </w:rPr>
        <w:t xml:space="preserve"> para treino outdoor de livre acesso – Requisitos de segurança e métodos de ensaio, ABNT NBR</w:t>
      </w:r>
    </w:p>
    <w:p w14:paraId="6C57AC83" w14:textId="77777777" w:rsidR="00A345A2" w:rsidRPr="00A345A2" w:rsidRDefault="00A345A2" w:rsidP="00A345A2">
      <w:pPr>
        <w:rPr>
          <w:rFonts w:cstheme="minorHAnsi"/>
          <w:sz w:val="24"/>
          <w:szCs w:val="24"/>
        </w:rPr>
      </w:pPr>
      <w:r w:rsidRPr="00A345A2">
        <w:rPr>
          <w:rFonts w:cstheme="minorHAnsi"/>
          <w:sz w:val="24"/>
          <w:szCs w:val="24"/>
        </w:rPr>
        <w:t xml:space="preserve">16040, </w:t>
      </w:r>
      <w:proofErr w:type="spellStart"/>
      <w:r w:rsidRPr="00A345A2">
        <w:rPr>
          <w:rFonts w:cstheme="minorHAnsi"/>
          <w:sz w:val="24"/>
          <w:szCs w:val="24"/>
        </w:rPr>
        <w:t>Ftalatos</w:t>
      </w:r>
      <w:proofErr w:type="spellEnd"/>
      <w:r w:rsidRPr="00A345A2">
        <w:rPr>
          <w:rFonts w:cstheme="minorHAnsi"/>
          <w:sz w:val="24"/>
          <w:szCs w:val="24"/>
        </w:rPr>
        <w:t xml:space="preserve"> – Determinação de plastificantes </w:t>
      </w:r>
      <w:proofErr w:type="spellStart"/>
      <w:r w:rsidRPr="00A345A2">
        <w:rPr>
          <w:rFonts w:cstheme="minorHAnsi"/>
          <w:sz w:val="24"/>
          <w:szCs w:val="24"/>
        </w:rPr>
        <w:t>ftalicos</w:t>
      </w:r>
      <w:proofErr w:type="spellEnd"/>
      <w:r w:rsidRPr="00A345A2">
        <w:rPr>
          <w:rFonts w:cstheme="minorHAnsi"/>
          <w:sz w:val="24"/>
          <w:szCs w:val="24"/>
        </w:rPr>
        <w:t xml:space="preserve"> por cromatografia gasosa e ABNT NBR ISO 1834,</w:t>
      </w:r>
    </w:p>
    <w:p w14:paraId="34DFF99E" w14:textId="64C6AB4E" w:rsidR="00A345A2" w:rsidRPr="00A345A2" w:rsidRDefault="00A345A2" w:rsidP="00A345A2">
      <w:pPr>
        <w:rPr>
          <w:rFonts w:cstheme="minorHAnsi"/>
          <w:sz w:val="24"/>
          <w:szCs w:val="24"/>
        </w:rPr>
      </w:pPr>
      <w:r w:rsidRPr="00A345A2">
        <w:rPr>
          <w:rFonts w:cstheme="minorHAnsi"/>
          <w:sz w:val="24"/>
          <w:szCs w:val="24"/>
        </w:rPr>
        <w:t>Correntes de elos curtos para elevação de cargas – condições gerais de aceitação possibilitando o trabalho</w:t>
      </w:r>
      <w:r>
        <w:rPr>
          <w:rFonts w:cstheme="minorHAnsi"/>
          <w:sz w:val="24"/>
          <w:szCs w:val="24"/>
        </w:rPr>
        <w:t xml:space="preserve"> de </w:t>
      </w:r>
      <w:r w:rsidRPr="00A345A2">
        <w:rPr>
          <w:rFonts w:cstheme="minorHAnsi"/>
          <w:sz w:val="24"/>
          <w:szCs w:val="24"/>
        </w:rPr>
        <w:t>acordo com o que preconiza a atividade física voltada para a saúde e qualida</w:t>
      </w:r>
      <w:r>
        <w:rPr>
          <w:rFonts w:cstheme="minorHAnsi"/>
          <w:sz w:val="24"/>
          <w:szCs w:val="24"/>
        </w:rPr>
        <w:t xml:space="preserve">de de vida, os equipamentos são </w:t>
      </w:r>
      <w:r w:rsidRPr="00A345A2">
        <w:rPr>
          <w:rFonts w:cstheme="minorHAnsi"/>
          <w:sz w:val="24"/>
          <w:szCs w:val="24"/>
        </w:rPr>
        <w:t>fabricados com tubos de aço industrial conforme norma NBR 6591, aço com</w:t>
      </w:r>
      <w:r>
        <w:rPr>
          <w:rFonts w:cstheme="minorHAnsi"/>
          <w:sz w:val="24"/>
          <w:szCs w:val="24"/>
        </w:rPr>
        <w:t xml:space="preserve"> costura com composição química </w:t>
      </w:r>
      <w:r w:rsidRPr="00A345A2">
        <w:rPr>
          <w:rFonts w:cstheme="minorHAnsi"/>
          <w:sz w:val="24"/>
          <w:szCs w:val="24"/>
        </w:rPr>
        <w:t>pertinente ao AÇO 1020 com tratamento superficial preto oleado. Com dime</w:t>
      </w:r>
      <w:r>
        <w:rPr>
          <w:rFonts w:cstheme="minorHAnsi"/>
          <w:sz w:val="24"/>
          <w:szCs w:val="24"/>
        </w:rPr>
        <w:t xml:space="preserve">nsões entre 2” (50,8mm), 1.1/2” </w:t>
      </w:r>
      <w:r w:rsidRPr="00A345A2">
        <w:rPr>
          <w:rFonts w:cstheme="minorHAnsi"/>
          <w:sz w:val="24"/>
          <w:szCs w:val="24"/>
        </w:rPr>
        <w:t>(38,1mm) e 1” (25,4mm) com espessura de 1,5mm a 2,0mm chapas utili</w:t>
      </w:r>
      <w:r>
        <w:rPr>
          <w:rFonts w:cstheme="minorHAnsi"/>
          <w:sz w:val="24"/>
          <w:szCs w:val="24"/>
        </w:rPr>
        <w:t xml:space="preserve">zadas em AÇO 1020 com espessura </w:t>
      </w:r>
      <w:r w:rsidRPr="00A345A2">
        <w:rPr>
          <w:rFonts w:cstheme="minorHAnsi"/>
          <w:sz w:val="24"/>
          <w:szCs w:val="24"/>
        </w:rPr>
        <w:t>mínima de 4,76 mm todos os equipamentos são utilizados processo de soldagem MIG Arame para Sold</w:t>
      </w:r>
      <w:r>
        <w:rPr>
          <w:rFonts w:cstheme="minorHAnsi"/>
          <w:sz w:val="24"/>
          <w:szCs w:val="24"/>
        </w:rPr>
        <w:t xml:space="preserve">a Arco </w:t>
      </w:r>
      <w:r w:rsidRPr="00A345A2">
        <w:rPr>
          <w:rFonts w:cstheme="minorHAnsi"/>
          <w:sz w:val="24"/>
          <w:szCs w:val="24"/>
        </w:rPr>
        <w:t>Submerso utilizando material de adição com composição química e proprie</w:t>
      </w:r>
      <w:r>
        <w:rPr>
          <w:rFonts w:cstheme="minorHAnsi"/>
          <w:sz w:val="24"/>
          <w:szCs w:val="24"/>
        </w:rPr>
        <w:t xml:space="preserve">dades mecânicas que atendem aos </w:t>
      </w:r>
      <w:r w:rsidRPr="00A345A2">
        <w:rPr>
          <w:rFonts w:cstheme="minorHAnsi"/>
          <w:sz w:val="24"/>
          <w:szCs w:val="24"/>
        </w:rPr>
        <w:t>requisitos da norma AWS A5.17</w:t>
      </w:r>
    </w:p>
    <w:p w14:paraId="43A29739" w14:textId="33781875" w:rsidR="00A345A2" w:rsidRDefault="00A345A2" w:rsidP="00A345A2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Tratamento superficial </w:t>
      </w:r>
      <w:r w:rsidRPr="00A345A2">
        <w:rPr>
          <w:rFonts w:cstheme="minorHAnsi"/>
          <w:sz w:val="24"/>
          <w:szCs w:val="24"/>
        </w:rPr>
        <w:t>Todos os equipamentos após o processo de soldagem são passados por processo de Jateamento e p</w:t>
      </w:r>
      <w:r>
        <w:rPr>
          <w:rFonts w:cstheme="minorHAnsi"/>
          <w:sz w:val="24"/>
          <w:szCs w:val="24"/>
        </w:rPr>
        <w:t xml:space="preserve">intura </w:t>
      </w:r>
      <w:r w:rsidRPr="00A345A2">
        <w:rPr>
          <w:rFonts w:cstheme="minorHAnsi"/>
          <w:sz w:val="24"/>
          <w:szCs w:val="24"/>
        </w:rPr>
        <w:t xml:space="preserve">eletrostática </w:t>
      </w:r>
      <w:proofErr w:type="spellStart"/>
      <w:r w:rsidRPr="00A345A2">
        <w:rPr>
          <w:rFonts w:cstheme="minorHAnsi"/>
          <w:sz w:val="24"/>
          <w:szCs w:val="24"/>
        </w:rPr>
        <w:t>Epoxi</w:t>
      </w:r>
      <w:proofErr w:type="spellEnd"/>
      <w:r w:rsidRPr="00A345A2">
        <w:rPr>
          <w:rFonts w:cstheme="minorHAnsi"/>
          <w:sz w:val="24"/>
          <w:szCs w:val="24"/>
        </w:rPr>
        <w:t>: possui excelentes propriedades, é anticorrosiva, te</w:t>
      </w:r>
      <w:r>
        <w:rPr>
          <w:rFonts w:cstheme="minorHAnsi"/>
          <w:sz w:val="24"/>
          <w:szCs w:val="24"/>
        </w:rPr>
        <w:t xml:space="preserve">m ótima aderência e resistência </w:t>
      </w:r>
      <w:r w:rsidRPr="00A345A2">
        <w:rPr>
          <w:rFonts w:cstheme="minorHAnsi"/>
          <w:sz w:val="24"/>
          <w:szCs w:val="24"/>
        </w:rPr>
        <w:t>química e mecânica. Aplicações indicadas: peças industriais, tubulações maríti</w:t>
      </w:r>
      <w:r>
        <w:rPr>
          <w:rFonts w:cstheme="minorHAnsi"/>
          <w:sz w:val="24"/>
          <w:szCs w:val="24"/>
        </w:rPr>
        <w:t xml:space="preserve">mas e terrestres, vergalhões de </w:t>
      </w:r>
      <w:r w:rsidRPr="00A345A2">
        <w:rPr>
          <w:rFonts w:cstheme="minorHAnsi"/>
          <w:sz w:val="24"/>
          <w:szCs w:val="24"/>
        </w:rPr>
        <w:t xml:space="preserve">construção civil, </w:t>
      </w:r>
      <w:proofErr w:type="gramStart"/>
      <w:r w:rsidRPr="00A345A2">
        <w:rPr>
          <w:rFonts w:cstheme="minorHAnsi"/>
          <w:sz w:val="24"/>
          <w:szCs w:val="24"/>
        </w:rPr>
        <w:t>etc.</w:t>
      </w:r>
      <w:proofErr w:type="gramEnd"/>
      <w:r w:rsidRPr="00A345A2">
        <w:rPr>
          <w:rFonts w:cstheme="minorHAnsi"/>
          <w:sz w:val="24"/>
          <w:szCs w:val="24"/>
        </w:rPr>
        <w:t xml:space="preserve"> Porém NÃO atendendo os requisitos da norma A</w:t>
      </w:r>
      <w:r>
        <w:rPr>
          <w:rFonts w:cstheme="minorHAnsi"/>
          <w:sz w:val="24"/>
          <w:szCs w:val="24"/>
        </w:rPr>
        <w:t xml:space="preserve">BNT NBR 8094, Material metálico </w:t>
      </w:r>
      <w:r w:rsidRPr="00A345A2">
        <w:rPr>
          <w:rFonts w:cstheme="minorHAnsi"/>
          <w:sz w:val="24"/>
          <w:szCs w:val="24"/>
        </w:rPr>
        <w:t>revestido e não revestido – Corrosão por exposição á nevoa salina – método de ensaio.</w:t>
      </w:r>
    </w:p>
    <w:p w14:paraId="214EFE79" w14:textId="77777777" w:rsidR="00A345A2" w:rsidRPr="00A345A2" w:rsidRDefault="00A345A2" w:rsidP="00A345A2">
      <w:pPr>
        <w:rPr>
          <w:rFonts w:cstheme="minorHAnsi"/>
          <w:sz w:val="24"/>
          <w:szCs w:val="24"/>
        </w:rPr>
      </w:pPr>
    </w:p>
    <w:p w14:paraId="3CC2FAA4" w14:textId="4F904B89" w:rsidR="00D04FE9" w:rsidRDefault="00A345A2" w:rsidP="00A345A2">
      <w:pPr>
        <w:rPr>
          <w:rFonts w:cstheme="minorHAnsi"/>
          <w:sz w:val="24"/>
          <w:szCs w:val="24"/>
        </w:rPr>
      </w:pPr>
      <w:r w:rsidRPr="00A345A2">
        <w:rPr>
          <w:rFonts w:cstheme="minorHAnsi"/>
          <w:sz w:val="24"/>
          <w:szCs w:val="24"/>
        </w:rPr>
        <w:t xml:space="preserve">Modo de fixação </w:t>
      </w:r>
      <w:proofErr w:type="spellStart"/>
      <w:r w:rsidRPr="00A345A2">
        <w:rPr>
          <w:rFonts w:cstheme="minorHAnsi"/>
          <w:sz w:val="24"/>
          <w:szCs w:val="24"/>
        </w:rPr>
        <w:t>Parabolt</w:t>
      </w:r>
      <w:proofErr w:type="spellEnd"/>
      <w:r w:rsidRPr="00A345A2">
        <w:rPr>
          <w:rFonts w:cstheme="minorHAnsi"/>
          <w:sz w:val="24"/>
          <w:szCs w:val="24"/>
        </w:rPr>
        <w:t xml:space="preserve"> (fundação)</w:t>
      </w:r>
    </w:p>
    <w:p w14:paraId="2C0174AE" w14:textId="77777777" w:rsidR="00A345A2" w:rsidRPr="00A345A2" w:rsidRDefault="00A345A2" w:rsidP="00A345A2">
      <w:pPr>
        <w:rPr>
          <w:rFonts w:cstheme="minorHAnsi"/>
          <w:b/>
          <w:sz w:val="24"/>
          <w:szCs w:val="24"/>
        </w:rPr>
      </w:pPr>
      <w:r w:rsidRPr="00A345A2">
        <w:rPr>
          <w:rFonts w:cstheme="minorHAnsi"/>
          <w:b/>
          <w:sz w:val="24"/>
          <w:szCs w:val="24"/>
        </w:rPr>
        <w:t xml:space="preserve">Quando forem utilizados chumbadores do tipo </w:t>
      </w:r>
      <w:proofErr w:type="spellStart"/>
      <w:r w:rsidRPr="00A345A2">
        <w:rPr>
          <w:rFonts w:cstheme="minorHAnsi"/>
          <w:b/>
          <w:sz w:val="24"/>
          <w:szCs w:val="24"/>
        </w:rPr>
        <w:t>Parabolt</w:t>
      </w:r>
      <w:proofErr w:type="spellEnd"/>
      <w:r w:rsidRPr="00A345A2">
        <w:rPr>
          <w:rFonts w:cstheme="minorHAnsi"/>
          <w:b/>
          <w:sz w:val="24"/>
          <w:szCs w:val="24"/>
        </w:rPr>
        <w:t>, a profundidade do concreto deve ser</w:t>
      </w:r>
    </w:p>
    <w:p w14:paraId="4EE5F1A8" w14:textId="77777777" w:rsidR="00A345A2" w:rsidRPr="00A345A2" w:rsidRDefault="00A345A2" w:rsidP="00A345A2">
      <w:pPr>
        <w:rPr>
          <w:rFonts w:cstheme="minorHAnsi"/>
          <w:b/>
          <w:sz w:val="24"/>
          <w:szCs w:val="24"/>
        </w:rPr>
      </w:pPr>
      <w:proofErr w:type="gramStart"/>
      <w:r w:rsidRPr="00A345A2">
        <w:rPr>
          <w:rFonts w:cstheme="minorHAnsi"/>
          <w:b/>
          <w:sz w:val="24"/>
          <w:szCs w:val="24"/>
        </w:rPr>
        <w:t>determinada</w:t>
      </w:r>
      <w:proofErr w:type="gramEnd"/>
      <w:r w:rsidRPr="00A345A2">
        <w:rPr>
          <w:rFonts w:cstheme="minorHAnsi"/>
          <w:b/>
          <w:sz w:val="24"/>
          <w:szCs w:val="24"/>
        </w:rPr>
        <w:t xml:space="preserve"> conforme as informações do fabricante, se houver, ou pela seguinte equação:</w:t>
      </w:r>
    </w:p>
    <w:p w14:paraId="33C81AD4" w14:textId="366CC02C" w:rsidR="00D04FE9" w:rsidRDefault="00A345A2" w:rsidP="00A345A2">
      <w:pPr>
        <w:rPr>
          <w:rFonts w:cstheme="minorHAnsi"/>
          <w:b/>
          <w:sz w:val="24"/>
          <w:szCs w:val="24"/>
        </w:rPr>
      </w:pPr>
      <w:r w:rsidRPr="00A345A2">
        <w:rPr>
          <w:rFonts w:cstheme="minorHAnsi"/>
          <w:b/>
          <w:sz w:val="24"/>
          <w:szCs w:val="24"/>
        </w:rPr>
        <w:t xml:space="preserve">Prof. concreto </w:t>
      </w:r>
      <w:r w:rsidRPr="00A345A2">
        <w:rPr>
          <w:rFonts w:cstheme="minorHAnsi"/>
          <w:b/>
          <w:sz w:val="24"/>
          <w:szCs w:val="24"/>
        </w:rPr>
        <w:t></w:t>
      </w:r>
      <w:r w:rsidRPr="00A345A2">
        <w:rPr>
          <w:rFonts w:cstheme="minorHAnsi"/>
          <w:b/>
          <w:sz w:val="24"/>
          <w:szCs w:val="24"/>
        </w:rPr>
        <w:t xml:space="preserve">[Comp. </w:t>
      </w:r>
      <w:proofErr w:type="spellStart"/>
      <w:r w:rsidRPr="00A345A2">
        <w:rPr>
          <w:rFonts w:cstheme="minorHAnsi"/>
          <w:b/>
          <w:sz w:val="24"/>
          <w:szCs w:val="24"/>
        </w:rPr>
        <w:t>Parabolt</w:t>
      </w:r>
      <w:proofErr w:type="spellEnd"/>
      <w:r w:rsidRPr="00A345A2">
        <w:rPr>
          <w:rFonts w:cstheme="minorHAnsi"/>
          <w:b/>
          <w:sz w:val="24"/>
          <w:szCs w:val="24"/>
        </w:rPr>
        <w:t xml:space="preserve"> ‒ (Esp. flange + Esp. arruela + Esp. porca + 5 </w:t>
      </w:r>
      <w:proofErr w:type="gramStart"/>
      <w:r w:rsidRPr="00A345A2">
        <w:rPr>
          <w:rFonts w:cstheme="minorHAnsi"/>
          <w:b/>
          <w:sz w:val="24"/>
          <w:szCs w:val="24"/>
        </w:rPr>
        <w:t>mm)]</w:t>
      </w:r>
      <w:proofErr w:type="gramEnd"/>
      <w:r w:rsidRPr="00A345A2">
        <w:rPr>
          <w:rFonts w:cstheme="minorHAnsi"/>
          <w:b/>
          <w:sz w:val="24"/>
          <w:szCs w:val="24"/>
        </w:rPr>
        <w:t xml:space="preserve"> + 20 mm</w:t>
      </w:r>
    </w:p>
    <w:p w14:paraId="0515381F" w14:textId="77777777" w:rsidR="00A345A2" w:rsidRPr="00A345A2" w:rsidRDefault="00A345A2" w:rsidP="00A345A2">
      <w:pPr>
        <w:rPr>
          <w:rFonts w:cstheme="minorHAnsi"/>
          <w:b/>
          <w:sz w:val="24"/>
          <w:szCs w:val="24"/>
        </w:rPr>
      </w:pPr>
    </w:p>
    <w:p w14:paraId="2BD68E1A" w14:textId="5489FD7C" w:rsidR="00A345A2" w:rsidRDefault="00A345A2" w:rsidP="00A345A2">
      <w:pPr>
        <w:jc w:val="center"/>
        <w:rPr>
          <w:sz w:val="20"/>
          <w:szCs w:val="20"/>
        </w:rPr>
      </w:pPr>
      <w:r>
        <w:rPr>
          <w:noProof/>
          <w:lang w:eastAsia="pt-BR"/>
        </w:rPr>
        <w:drawing>
          <wp:inline distT="0" distB="0" distL="0" distR="0" wp14:anchorId="05E3604F" wp14:editId="7EF27483">
            <wp:extent cx="2600325" cy="1524000"/>
            <wp:effectExtent l="19050" t="19050" r="28575" b="1905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600325" cy="152400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4CCE62D3" w14:textId="4D1D2F13" w:rsidR="00A345A2" w:rsidRDefault="00A345A2" w:rsidP="00A345A2">
      <w:pPr>
        <w:jc w:val="center"/>
        <w:rPr>
          <w:sz w:val="20"/>
          <w:szCs w:val="20"/>
        </w:rPr>
      </w:pPr>
    </w:p>
    <w:p w14:paraId="73A3CB0F" w14:textId="6DB1F283" w:rsidR="00A345A2" w:rsidRDefault="00A345A2" w:rsidP="00A345A2">
      <w:pPr>
        <w:jc w:val="center"/>
        <w:rPr>
          <w:sz w:val="20"/>
          <w:szCs w:val="20"/>
        </w:rPr>
      </w:pPr>
    </w:p>
    <w:p w14:paraId="5EB1735D" w14:textId="58A3A6A7" w:rsidR="00A345A2" w:rsidRDefault="00A345A2" w:rsidP="00A345A2">
      <w:pPr>
        <w:jc w:val="center"/>
        <w:rPr>
          <w:sz w:val="20"/>
          <w:szCs w:val="20"/>
        </w:rPr>
      </w:pPr>
    </w:p>
    <w:p w14:paraId="193D35C7" w14:textId="5C44D65A" w:rsidR="00A345A2" w:rsidRDefault="00A345A2" w:rsidP="00A345A2">
      <w:pPr>
        <w:jc w:val="center"/>
        <w:rPr>
          <w:sz w:val="20"/>
          <w:szCs w:val="20"/>
        </w:rPr>
      </w:pPr>
    </w:p>
    <w:p w14:paraId="57E02A56" w14:textId="76BAAC4D" w:rsidR="00A345A2" w:rsidRDefault="00A345A2" w:rsidP="00A345A2">
      <w:pPr>
        <w:jc w:val="center"/>
        <w:rPr>
          <w:sz w:val="20"/>
          <w:szCs w:val="20"/>
        </w:rPr>
      </w:pPr>
    </w:p>
    <w:p w14:paraId="513FA19C" w14:textId="1EF5B8FB" w:rsidR="00A345A2" w:rsidRDefault="00A345A2" w:rsidP="00A345A2">
      <w:pPr>
        <w:jc w:val="center"/>
        <w:rPr>
          <w:sz w:val="20"/>
          <w:szCs w:val="20"/>
        </w:rPr>
      </w:pPr>
    </w:p>
    <w:p w14:paraId="4ABFEED1" w14:textId="72710593" w:rsidR="00A345A2" w:rsidRDefault="00A345A2" w:rsidP="00A345A2">
      <w:pPr>
        <w:jc w:val="center"/>
        <w:rPr>
          <w:sz w:val="20"/>
          <w:szCs w:val="20"/>
        </w:rPr>
      </w:pPr>
      <w:r w:rsidRPr="00EC6C4F">
        <w:rPr>
          <w:noProof/>
          <w:lang w:eastAsia="pt-BR"/>
        </w:rPr>
        <w:drawing>
          <wp:anchor distT="0" distB="0" distL="114300" distR="114300" simplePos="0" relativeHeight="251662848" behindDoc="0" locked="0" layoutInCell="1" allowOverlap="1" wp14:anchorId="1D2F2FA0" wp14:editId="62F5B902">
            <wp:simplePos x="0" y="0"/>
            <wp:positionH relativeFrom="column">
              <wp:posOffset>1533525</wp:posOffset>
            </wp:positionH>
            <wp:positionV relativeFrom="paragraph">
              <wp:posOffset>24130</wp:posOffset>
            </wp:positionV>
            <wp:extent cx="3524250" cy="2581910"/>
            <wp:effectExtent l="19050" t="19050" r="19050" b="27940"/>
            <wp:wrapSquare wrapText="bothSides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24250" cy="258191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FC74F38" w14:textId="77777777" w:rsidR="00A345A2" w:rsidRDefault="00A345A2" w:rsidP="00A345A2">
      <w:pPr>
        <w:rPr>
          <w:sz w:val="20"/>
          <w:szCs w:val="20"/>
        </w:rPr>
      </w:pPr>
    </w:p>
    <w:p w14:paraId="32AFCB2B" w14:textId="77777777" w:rsidR="00A345A2" w:rsidRDefault="00A345A2" w:rsidP="00A345A2">
      <w:pPr>
        <w:rPr>
          <w:sz w:val="20"/>
          <w:szCs w:val="20"/>
        </w:rPr>
      </w:pPr>
    </w:p>
    <w:p w14:paraId="59223749" w14:textId="77777777" w:rsidR="00A345A2" w:rsidRDefault="00A345A2" w:rsidP="00A345A2">
      <w:pPr>
        <w:rPr>
          <w:sz w:val="20"/>
          <w:szCs w:val="20"/>
        </w:rPr>
      </w:pPr>
    </w:p>
    <w:p w14:paraId="45E4E18C" w14:textId="77777777" w:rsidR="00A345A2" w:rsidRDefault="00A345A2" w:rsidP="00A345A2">
      <w:pPr>
        <w:rPr>
          <w:sz w:val="20"/>
          <w:szCs w:val="20"/>
        </w:rPr>
      </w:pPr>
    </w:p>
    <w:p w14:paraId="33B3091C" w14:textId="77777777" w:rsidR="00A345A2" w:rsidRDefault="00A345A2" w:rsidP="00A345A2">
      <w:pPr>
        <w:rPr>
          <w:sz w:val="20"/>
          <w:szCs w:val="20"/>
        </w:rPr>
      </w:pPr>
    </w:p>
    <w:p w14:paraId="70FC1743" w14:textId="77777777" w:rsidR="00A345A2" w:rsidRDefault="00A345A2" w:rsidP="00A345A2">
      <w:pPr>
        <w:rPr>
          <w:sz w:val="20"/>
          <w:szCs w:val="20"/>
        </w:rPr>
      </w:pPr>
    </w:p>
    <w:p w14:paraId="5AB44DEE" w14:textId="77777777" w:rsidR="00A345A2" w:rsidRDefault="00A345A2" w:rsidP="00A345A2">
      <w:pPr>
        <w:rPr>
          <w:sz w:val="20"/>
          <w:szCs w:val="20"/>
        </w:rPr>
      </w:pPr>
    </w:p>
    <w:p w14:paraId="6E7A7F05" w14:textId="4C039FE5" w:rsidR="008B49B4" w:rsidRDefault="008B49B4" w:rsidP="00A345A2">
      <w:pPr>
        <w:rPr>
          <w:rFonts w:cstheme="minorHAnsi"/>
          <w:sz w:val="24"/>
          <w:szCs w:val="24"/>
        </w:rPr>
      </w:pPr>
    </w:p>
    <w:p w14:paraId="31A4BC1A" w14:textId="2199EB91" w:rsidR="00D04FE9" w:rsidRDefault="00D04FE9" w:rsidP="008B49B4">
      <w:pPr>
        <w:rPr>
          <w:rFonts w:cstheme="minorHAnsi"/>
          <w:sz w:val="24"/>
          <w:szCs w:val="24"/>
        </w:rPr>
      </w:pPr>
    </w:p>
    <w:p w14:paraId="00F089C7" w14:textId="1EA81976" w:rsidR="00A345A2" w:rsidRPr="006274C3" w:rsidRDefault="00A345A2" w:rsidP="00A345A2">
      <w:pPr>
        <w:adjustRightInd w:val="0"/>
        <w:rPr>
          <w:rFonts w:cstheme="minorHAnsi"/>
          <w:sz w:val="24"/>
          <w:szCs w:val="24"/>
        </w:rPr>
      </w:pPr>
      <w:r w:rsidRPr="006274C3">
        <w:rPr>
          <w:rFonts w:cstheme="minorHAnsi"/>
          <w:sz w:val="24"/>
          <w:szCs w:val="24"/>
        </w:rPr>
        <w:t xml:space="preserve">As especificações do </w:t>
      </w:r>
      <w:proofErr w:type="spellStart"/>
      <w:r w:rsidRPr="006274C3">
        <w:rPr>
          <w:rFonts w:cstheme="minorHAnsi"/>
          <w:i/>
          <w:iCs/>
          <w:sz w:val="24"/>
          <w:szCs w:val="24"/>
        </w:rPr>
        <w:t>Parabolt</w:t>
      </w:r>
      <w:proofErr w:type="spellEnd"/>
      <w:r w:rsidRPr="006274C3">
        <w:rPr>
          <w:rFonts w:cstheme="minorHAnsi"/>
          <w:i/>
          <w:iCs/>
          <w:sz w:val="24"/>
          <w:szCs w:val="24"/>
        </w:rPr>
        <w:t xml:space="preserve"> </w:t>
      </w:r>
      <w:r w:rsidRPr="006274C3">
        <w:rPr>
          <w:rFonts w:cstheme="minorHAnsi"/>
          <w:sz w:val="24"/>
          <w:szCs w:val="24"/>
        </w:rPr>
        <w:t>devem ser de acordo com o fabricante, considerando as cargas médias</w:t>
      </w:r>
    </w:p>
    <w:p w14:paraId="26E25197" w14:textId="05B0C725" w:rsidR="00A345A2" w:rsidRPr="006274C3" w:rsidRDefault="00A345A2" w:rsidP="00A345A2">
      <w:pPr>
        <w:adjustRightInd w:val="0"/>
        <w:rPr>
          <w:rFonts w:cstheme="minorHAnsi"/>
          <w:sz w:val="24"/>
          <w:szCs w:val="24"/>
        </w:rPr>
      </w:pPr>
      <w:proofErr w:type="gramStart"/>
      <w:r w:rsidRPr="006274C3">
        <w:rPr>
          <w:rFonts w:cstheme="minorHAnsi"/>
          <w:sz w:val="24"/>
          <w:szCs w:val="24"/>
        </w:rPr>
        <w:t>de</w:t>
      </w:r>
      <w:proofErr w:type="gramEnd"/>
      <w:r w:rsidRPr="006274C3">
        <w:rPr>
          <w:rFonts w:cstheme="minorHAnsi"/>
          <w:sz w:val="24"/>
          <w:szCs w:val="24"/>
        </w:rPr>
        <w:t xml:space="preserve"> tração que o equipamento fará sob ele as cargas médias de cisalhamento do </w:t>
      </w:r>
      <w:proofErr w:type="spellStart"/>
      <w:r w:rsidRPr="006274C3">
        <w:rPr>
          <w:rFonts w:cstheme="minorHAnsi"/>
          <w:i/>
          <w:iCs/>
          <w:sz w:val="24"/>
          <w:szCs w:val="24"/>
        </w:rPr>
        <w:t>Parabolt</w:t>
      </w:r>
      <w:proofErr w:type="spellEnd"/>
      <w:r w:rsidRPr="006274C3">
        <w:rPr>
          <w:rFonts w:cstheme="minorHAnsi"/>
          <w:sz w:val="24"/>
          <w:szCs w:val="24"/>
        </w:rPr>
        <w:t>.</w:t>
      </w:r>
    </w:p>
    <w:p w14:paraId="5360CD78" w14:textId="36B001F4" w:rsidR="00A345A2" w:rsidRPr="006274C3" w:rsidRDefault="00A345A2" w:rsidP="00A345A2">
      <w:pPr>
        <w:adjustRightInd w:val="0"/>
        <w:rPr>
          <w:rFonts w:cstheme="minorHAnsi"/>
          <w:sz w:val="24"/>
          <w:szCs w:val="24"/>
        </w:rPr>
      </w:pPr>
      <w:r w:rsidRPr="006274C3">
        <w:rPr>
          <w:rFonts w:cstheme="minorHAnsi"/>
          <w:sz w:val="24"/>
          <w:szCs w:val="24"/>
        </w:rPr>
        <w:t>A resistência à tração do concreto deve seguir as especificações informadas pelo fabricante do</w:t>
      </w:r>
    </w:p>
    <w:p w14:paraId="43B7621A" w14:textId="2F6FEE71" w:rsidR="00A345A2" w:rsidRDefault="00A345A2" w:rsidP="00A345A2">
      <w:pPr>
        <w:pBdr>
          <w:bottom w:val="single" w:sz="12" w:space="1" w:color="auto"/>
        </w:pBdr>
        <w:rPr>
          <w:rFonts w:cstheme="minorHAnsi"/>
          <w:sz w:val="24"/>
          <w:szCs w:val="24"/>
        </w:rPr>
      </w:pPr>
      <w:r w:rsidRPr="006274C3">
        <w:rPr>
          <w:rFonts w:cstheme="minorHAnsi"/>
          <w:sz w:val="24"/>
          <w:szCs w:val="24"/>
        </w:rPr>
        <w:t>Chumbador</w:t>
      </w:r>
      <w:r>
        <w:rPr>
          <w:rFonts w:cstheme="minorHAnsi"/>
          <w:sz w:val="24"/>
          <w:szCs w:val="24"/>
        </w:rPr>
        <w:t>.</w:t>
      </w:r>
    </w:p>
    <w:p w14:paraId="741B2928" w14:textId="2F122439" w:rsidR="00A345A2" w:rsidRDefault="00A345A2" w:rsidP="00A345A2">
      <w:pPr>
        <w:pBdr>
          <w:bottom w:val="single" w:sz="12" w:space="1" w:color="auto"/>
        </w:pBdr>
        <w:rPr>
          <w:rFonts w:cstheme="minorHAnsi"/>
          <w:sz w:val="24"/>
          <w:szCs w:val="24"/>
        </w:rPr>
      </w:pPr>
      <w:r>
        <w:rPr>
          <w:rFonts w:cstheme="minorHAnsi"/>
          <w:noProof/>
          <w:lang w:eastAsia="pt-BR"/>
        </w:rPr>
        <w:drawing>
          <wp:anchor distT="0" distB="0" distL="114300" distR="114300" simplePos="0" relativeHeight="251658752" behindDoc="0" locked="0" layoutInCell="1" allowOverlap="1" wp14:anchorId="7B9865C9" wp14:editId="66DA1CD6">
            <wp:simplePos x="0" y="0"/>
            <wp:positionH relativeFrom="margin">
              <wp:posOffset>2007871</wp:posOffset>
            </wp:positionH>
            <wp:positionV relativeFrom="paragraph">
              <wp:posOffset>188595</wp:posOffset>
            </wp:positionV>
            <wp:extent cx="2653665" cy="1492250"/>
            <wp:effectExtent l="0" t="0" r="0" b="0"/>
            <wp:wrapNone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Assinatura (002)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1142310">
                      <a:off x="0" y="0"/>
                      <a:ext cx="2653665" cy="14922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88E1A43" w14:textId="23E3916A" w:rsidR="00A345A2" w:rsidRDefault="00A345A2" w:rsidP="00A345A2">
      <w:pPr>
        <w:rPr>
          <w:rFonts w:cstheme="minorHAnsi"/>
          <w:sz w:val="24"/>
          <w:szCs w:val="24"/>
        </w:rPr>
      </w:pPr>
      <w:bookmarkStart w:id="0" w:name="_GoBack"/>
      <w:bookmarkEnd w:id="0"/>
    </w:p>
    <w:p w14:paraId="554AFFB8" w14:textId="1F1D33F4" w:rsidR="00A345A2" w:rsidRDefault="00A345A2" w:rsidP="008B49B4">
      <w:pPr>
        <w:rPr>
          <w:rFonts w:cstheme="minorHAnsi"/>
          <w:sz w:val="24"/>
          <w:szCs w:val="24"/>
        </w:rPr>
      </w:pPr>
    </w:p>
    <w:p w14:paraId="6C67CEF0" w14:textId="488BEE07" w:rsidR="008B49B4" w:rsidRPr="00D67F65" w:rsidRDefault="008B49B4" w:rsidP="008B49B4">
      <w:pPr>
        <w:pBdr>
          <w:bottom w:val="single" w:sz="12" w:space="1" w:color="auto"/>
        </w:pBdr>
        <w:rPr>
          <w:rFonts w:cstheme="minorHAnsi"/>
          <w:sz w:val="24"/>
          <w:szCs w:val="24"/>
        </w:rPr>
      </w:pPr>
    </w:p>
    <w:p w14:paraId="657AAB38" w14:textId="3E827D6A" w:rsidR="008B49B4" w:rsidRPr="00D67F65" w:rsidRDefault="008B49B4" w:rsidP="008B49B4">
      <w:pPr>
        <w:rPr>
          <w:rFonts w:cstheme="minorHAnsi"/>
          <w:sz w:val="24"/>
          <w:szCs w:val="24"/>
        </w:rPr>
      </w:pPr>
      <w:r w:rsidRPr="00D67F65">
        <w:rPr>
          <w:rFonts w:cstheme="minorHAnsi"/>
          <w:sz w:val="24"/>
          <w:szCs w:val="24"/>
        </w:rPr>
        <w:t>Marcelo Barbosa de Oliveira</w:t>
      </w:r>
    </w:p>
    <w:p w14:paraId="2E07820D" w14:textId="31B78E6B" w:rsidR="008B49B4" w:rsidRPr="00D67F65" w:rsidRDefault="008B49B4" w:rsidP="008B49B4">
      <w:pPr>
        <w:rPr>
          <w:rFonts w:cstheme="minorHAnsi"/>
          <w:sz w:val="24"/>
          <w:szCs w:val="24"/>
        </w:rPr>
      </w:pPr>
      <w:r w:rsidRPr="00D67F65">
        <w:rPr>
          <w:rFonts w:cstheme="minorHAnsi"/>
          <w:sz w:val="24"/>
          <w:szCs w:val="24"/>
        </w:rPr>
        <w:t>CREA 5063510040</w:t>
      </w:r>
    </w:p>
    <w:p w14:paraId="12C2ED00" w14:textId="74D214E4" w:rsidR="00BD4A80" w:rsidRDefault="00D04FE9" w:rsidP="008B49B4">
      <w:pPr>
        <w:rPr>
          <w:rFonts w:cstheme="minorHAnsi"/>
          <w:sz w:val="24"/>
          <w:szCs w:val="24"/>
        </w:rPr>
      </w:pPr>
      <w:r>
        <w:rPr>
          <w:rFonts w:cstheme="minorHAnsi"/>
          <w:noProof/>
          <w:sz w:val="24"/>
          <w:szCs w:val="24"/>
          <w:lang w:eastAsia="pt-BR"/>
        </w:rPr>
        <w:drawing>
          <wp:anchor distT="0" distB="0" distL="114300" distR="114300" simplePos="0" relativeHeight="251660800" behindDoc="0" locked="0" layoutInCell="1" allowOverlap="1" wp14:anchorId="314C7C7D" wp14:editId="3F60A9A2">
            <wp:simplePos x="0" y="0"/>
            <wp:positionH relativeFrom="column">
              <wp:posOffset>1342390</wp:posOffset>
            </wp:positionH>
            <wp:positionV relativeFrom="paragraph">
              <wp:posOffset>154940</wp:posOffset>
            </wp:positionV>
            <wp:extent cx="3952875" cy="2222500"/>
            <wp:effectExtent l="0" t="0" r="0" b="0"/>
            <wp:wrapNone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arimbo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52875" cy="2222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B49B4">
        <w:rPr>
          <w:rFonts w:cstheme="minorHAnsi"/>
          <w:sz w:val="24"/>
          <w:szCs w:val="24"/>
        </w:rPr>
        <w:t>Eng. Mecânico</w:t>
      </w:r>
    </w:p>
    <w:p w14:paraId="3DA22669" w14:textId="47767A75" w:rsidR="00D04FE9" w:rsidRDefault="00D04FE9" w:rsidP="008B49B4">
      <w:pPr>
        <w:rPr>
          <w:rFonts w:cstheme="minorHAnsi"/>
          <w:sz w:val="24"/>
          <w:szCs w:val="24"/>
        </w:rPr>
      </w:pPr>
    </w:p>
    <w:p w14:paraId="274449E5" w14:textId="01D38BC5" w:rsidR="00D04FE9" w:rsidRDefault="00D04FE9" w:rsidP="008B49B4">
      <w:pPr>
        <w:rPr>
          <w:rFonts w:cstheme="minorHAnsi"/>
          <w:sz w:val="24"/>
          <w:szCs w:val="24"/>
        </w:rPr>
      </w:pPr>
    </w:p>
    <w:p w14:paraId="2BA5B32C" w14:textId="77777777" w:rsidR="00D04FE9" w:rsidRPr="008B49B4" w:rsidRDefault="00D04FE9" w:rsidP="008B49B4">
      <w:pPr>
        <w:rPr>
          <w:rFonts w:cstheme="minorHAnsi"/>
          <w:sz w:val="24"/>
          <w:szCs w:val="24"/>
        </w:rPr>
      </w:pPr>
    </w:p>
    <w:p w14:paraId="4B52B376" w14:textId="3C10A540" w:rsidR="00BD4A80" w:rsidRPr="0023022A" w:rsidRDefault="00BD4A80" w:rsidP="008B49B4">
      <w:pPr>
        <w:autoSpaceDE w:val="0"/>
        <w:autoSpaceDN w:val="0"/>
        <w:adjustRightInd w:val="0"/>
        <w:spacing w:after="0" w:line="240" w:lineRule="auto"/>
        <w:rPr>
          <w:rFonts w:cstheme="minorHAnsi"/>
        </w:rPr>
      </w:pPr>
    </w:p>
    <w:p w14:paraId="3EBB9B78" w14:textId="7DBF5110" w:rsidR="00BD4A80" w:rsidRPr="0023022A" w:rsidRDefault="00BD4A80" w:rsidP="00BD4A80">
      <w:pPr>
        <w:spacing w:after="0"/>
        <w:jc w:val="center"/>
        <w:rPr>
          <w:rFonts w:cstheme="minorHAnsi"/>
          <w:b/>
          <w:bCs/>
        </w:rPr>
      </w:pPr>
      <w:r w:rsidRPr="0023022A">
        <w:rPr>
          <w:rFonts w:cstheme="minorHAnsi"/>
        </w:rPr>
        <w:t>__________________________________________</w:t>
      </w:r>
      <w:r w:rsidRPr="0023022A">
        <w:rPr>
          <w:rFonts w:cstheme="minorHAnsi"/>
        </w:rPr>
        <w:br/>
      </w:r>
      <w:r w:rsidRPr="0023022A">
        <w:rPr>
          <w:rFonts w:cstheme="minorHAnsi"/>
          <w:b/>
          <w:bCs/>
        </w:rPr>
        <w:t>FLOWMAC EQUIPAMENTOS E SERVIÇOS LTDA</w:t>
      </w:r>
    </w:p>
    <w:p w14:paraId="3E48301F" w14:textId="77777777" w:rsidR="00BD4A80" w:rsidRPr="0023022A" w:rsidRDefault="00BD4A80" w:rsidP="00BD4A80">
      <w:pPr>
        <w:spacing w:after="0"/>
        <w:jc w:val="center"/>
        <w:rPr>
          <w:rFonts w:cstheme="minorHAnsi"/>
          <w:b/>
          <w:bCs/>
        </w:rPr>
      </w:pPr>
      <w:r w:rsidRPr="0023022A">
        <w:rPr>
          <w:rFonts w:cstheme="minorHAnsi"/>
          <w:b/>
          <w:bCs/>
        </w:rPr>
        <w:t>CNPJ Nº 36.490.699/0001-62</w:t>
      </w:r>
    </w:p>
    <w:sectPr w:rsidR="00BD4A80" w:rsidRPr="0023022A" w:rsidSect="00D447AA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4F4EEB4" w14:textId="77777777" w:rsidR="00151FF6" w:rsidRDefault="00151FF6" w:rsidP="006C5E17">
      <w:pPr>
        <w:spacing w:after="0" w:line="240" w:lineRule="auto"/>
      </w:pPr>
      <w:r>
        <w:separator/>
      </w:r>
    </w:p>
  </w:endnote>
  <w:endnote w:type="continuationSeparator" w:id="0">
    <w:p w14:paraId="1D821B8F" w14:textId="77777777" w:rsidR="00151FF6" w:rsidRDefault="00151FF6" w:rsidP="006C5E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7287748" w14:textId="77777777" w:rsidR="006C5E17" w:rsidRDefault="006C5E17">
    <w:pPr>
      <w:pStyle w:val="Rodap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B681C25" w14:textId="77777777" w:rsidR="006C5E17" w:rsidRDefault="006C5E17">
    <w:pPr>
      <w:pStyle w:val="Rodap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57287DF" w14:textId="77777777" w:rsidR="006C5E17" w:rsidRDefault="006C5E17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78892DC" w14:textId="77777777" w:rsidR="00151FF6" w:rsidRDefault="00151FF6" w:rsidP="006C5E17">
      <w:pPr>
        <w:spacing w:after="0" w:line="240" w:lineRule="auto"/>
      </w:pPr>
      <w:r>
        <w:separator/>
      </w:r>
    </w:p>
  </w:footnote>
  <w:footnote w:type="continuationSeparator" w:id="0">
    <w:p w14:paraId="484BE64C" w14:textId="77777777" w:rsidR="00151FF6" w:rsidRDefault="00151FF6" w:rsidP="006C5E1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2F79F3" w14:textId="03075BE5" w:rsidR="006C5E17" w:rsidRDefault="00151FF6">
    <w:pPr>
      <w:pStyle w:val="Cabealho"/>
    </w:pPr>
    <w:r>
      <w:rPr>
        <w:noProof/>
      </w:rPr>
      <w:pict w14:anchorId="4C5D067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5891376" o:spid="_x0000_s2053" type="#_x0000_t75" style="position:absolute;margin-left:0;margin-top:0;width:595.2pt;height:841.9pt;z-index:-251657216;mso-position-horizontal:center;mso-position-horizontal-relative:margin;mso-position-vertical:center;mso-position-vertical-relative:margin" o:allowincell="f">
          <v:imagedata r:id="rId1" o:title="PAPEL TIMBRADO FLOWMAC 2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5FC3154" w14:textId="27CE6F8F" w:rsidR="006C5E17" w:rsidRDefault="00151FF6">
    <w:pPr>
      <w:pStyle w:val="Cabealho"/>
    </w:pPr>
    <w:r>
      <w:rPr>
        <w:noProof/>
      </w:rPr>
      <w:pict w14:anchorId="359A876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5891377" o:spid="_x0000_s2054" type="#_x0000_t75" style="position:absolute;margin-left:0;margin-top:0;width:595.2pt;height:841.9pt;z-index:-251656192;mso-position-horizontal:center;mso-position-horizontal-relative:margin;mso-position-vertical:center;mso-position-vertical-relative:margin" o:allowincell="f">
          <v:imagedata r:id="rId1" o:title="PAPEL TIMBRADO FLOWMAC 2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3F44909" w14:textId="5618EE31" w:rsidR="006C5E17" w:rsidRDefault="00151FF6">
    <w:pPr>
      <w:pStyle w:val="Cabealho"/>
    </w:pPr>
    <w:r>
      <w:rPr>
        <w:noProof/>
      </w:rPr>
      <w:pict w14:anchorId="1576A0E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5891375" o:spid="_x0000_s2052" type="#_x0000_t75" style="position:absolute;margin-left:0;margin-top:0;width:595.2pt;height:841.9pt;z-index:-251658240;mso-position-horizontal:center;mso-position-horizontal-relative:margin;mso-position-vertical:center;mso-position-vertical-relative:margin" o:allowincell="f">
          <v:imagedata r:id="rId1" o:title="PAPEL TIMBRADO FLOWMAC 2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D2580C"/>
    <w:multiLevelType w:val="hybridMultilevel"/>
    <w:tmpl w:val="219818B4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5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C5E17"/>
    <w:rsid w:val="000250E9"/>
    <w:rsid w:val="00151FF6"/>
    <w:rsid w:val="0016061A"/>
    <w:rsid w:val="002E4FF0"/>
    <w:rsid w:val="00330421"/>
    <w:rsid w:val="003932D4"/>
    <w:rsid w:val="00537C47"/>
    <w:rsid w:val="00561F7D"/>
    <w:rsid w:val="00602E9F"/>
    <w:rsid w:val="006C5E17"/>
    <w:rsid w:val="006F1785"/>
    <w:rsid w:val="008856A9"/>
    <w:rsid w:val="008B05C2"/>
    <w:rsid w:val="008B49B4"/>
    <w:rsid w:val="00A345A2"/>
    <w:rsid w:val="00AF641D"/>
    <w:rsid w:val="00BD4A80"/>
    <w:rsid w:val="00D04FE9"/>
    <w:rsid w:val="00D447AA"/>
    <w:rsid w:val="00D85E44"/>
    <w:rsid w:val="00FD50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5"/>
    <o:shapelayout v:ext="edit">
      <o:idmap v:ext="edit" data="1"/>
    </o:shapelayout>
  </w:shapeDefaults>
  <w:decimalSymbol w:val=","/>
  <w:listSeparator w:val=";"/>
  <w14:docId w14:val="06E0F1F1"/>
  <w15:docId w15:val="{C7CCFDE8-538A-45B3-9E97-D294EB5066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t-B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6C5E17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6C5E17"/>
  </w:style>
  <w:style w:type="paragraph" w:styleId="Rodap">
    <w:name w:val="footer"/>
    <w:basedOn w:val="Normal"/>
    <w:link w:val="RodapChar"/>
    <w:uiPriority w:val="99"/>
    <w:unhideWhenUsed/>
    <w:rsid w:val="006C5E17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6C5E17"/>
  </w:style>
  <w:style w:type="paragraph" w:customStyle="1" w:styleId="Default">
    <w:name w:val="Default"/>
    <w:rsid w:val="003932D4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kern w:val="0"/>
      <w:sz w:val="24"/>
      <w:szCs w:val="24"/>
    </w:rPr>
  </w:style>
  <w:style w:type="table" w:styleId="Tabelacomgrade">
    <w:name w:val="Table Grid"/>
    <w:basedOn w:val="Tabelanormal"/>
    <w:uiPriority w:val="39"/>
    <w:rsid w:val="00D447AA"/>
    <w:pPr>
      <w:spacing w:after="0" w:line="240" w:lineRule="auto"/>
    </w:pPr>
    <w:rPr>
      <w:kern w:val="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1"/>
    <w:qFormat/>
    <w:rsid w:val="00D447AA"/>
    <w:pPr>
      <w:ind w:left="720"/>
      <w:contextualSpacing/>
    </w:pPr>
    <w:rPr>
      <w:kern w:val="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61684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header" Target="header3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897</Words>
  <Characters>4850</Characters>
  <Application>Microsoft Office Word</Application>
  <DocSecurity>0</DocSecurity>
  <Lines>40</Lines>
  <Paragraphs>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 Lima</dc:creator>
  <cp:keywords/>
  <dc:description/>
  <cp:lastModifiedBy>Marcelo Oliveira</cp:lastModifiedBy>
  <cp:revision>2</cp:revision>
  <dcterms:created xsi:type="dcterms:W3CDTF">2023-10-27T18:56:00Z</dcterms:created>
  <dcterms:modified xsi:type="dcterms:W3CDTF">2023-10-27T18:56:00Z</dcterms:modified>
</cp:coreProperties>
</file>