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FA" w:rsidRDefault="00492BFA" w:rsidP="00FB4F3E">
      <w:pPr>
        <w:spacing w:before="240" w:line="360" w:lineRule="auto"/>
        <w:ind w:left="-284"/>
        <w:jc w:val="center"/>
        <w:rPr>
          <w:rFonts w:ascii="Verdana" w:hAnsi="Verdana" w:cs="Arial"/>
          <w:b/>
        </w:rPr>
      </w:pPr>
      <w:r w:rsidRPr="00D8710D">
        <w:rPr>
          <w:rFonts w:ascii="Verdana" w:hAnsi="Verdana" w:cs="Arial"/>
          <w:b/>
        </w:rPr>
        <w:t xml:space="preserve">DECRETO N.º </w:t>
      </w:r>
      <w:r w:rsidR="00802CAB">
        <w:rPr>
          <w:rFonts w:ascii="Verdana" w:hAnsi="Verdana" w:cs="Arial"/>
          <w:b/>
        </w:rPr>
        <w:t>1983</w:t>
      </w:r>
      <w:r w:rsidR="00A9751A" w:rsidRPr="00D8710D">
        <w:rPr>
          <w:rFonts w:ascii="Verdana" w:hAnsi="Verdana" w:cs="Arial"/>
          <w:b/>
        </w:rPr>
        <w:t xml:space="preserve"> </w:t>
      </w:r>
      <w:r w:rsidRPr="00D8710D">
        <w:rPr>
          <w:rFonts w:ascii="Verdana" w:hAnsi="Verdana" w:cs="Arial"/>
          <w:b/>
        </w:rPr>
        <w:t xml:space="preserve">DE </w:t>
      </w:r>
      <w:r w:rsidR="00802CAB">
        <w:rPr>
          <w:rFonts w:ascii="Verdana" w:hAnsi="Verdana" w:cs="Arial"/>
          <w:b/>
        </w:rPr>
        <w:t>13</w:t>
      </w:r>
      <w:r w:rsidRPr="00D8710D">
        <w:rPr>
          <w:rFonts w:ascii="Verdana" w:hAnsi="Verdana" w:cs="Arial"/>
          <w:b/>
        </w:rPr>
        <w:t xml:space="preserve"> DE </w:t>
      </w:r>
      <w:r w:rsidR="000E542B" w:rsidRPr="00D8710D">
        <w:rPr>
          <w:rFonts w:ascii="Verdana" w:hAnsi="Verdana" w:cs="Arial"/>
          <w:b/>
        </w:rPr>
        <w:t>DEZEMBRO</w:t>
      </w:r>
      <w:r w:rsidRPr="00D8710D">
        <w:rPr>
          <w:rFonts w:ascii="Verdana" w:hAnsi="Verdana" w:cs="Arial"/>
          <w:b/>
        </w:rPr>
        <w:t xml:space="preserve"> DE 2021.</w:t>
      </w:r>
    </w:p>
    <w:p w:rsidR="00492BFA" w:rsidRDefault="000F4A5A" w:rsidP="00D8710D">
      <w:pPr>
        <w:autoSpaceDE w:val="0"/>
        <w:autoSpaceDN w:val="0"/>
        <w:adjustRightInd w:val="0"/>
        <w:spacing w:before="240" w:line="360" w:lineRule="auto"/>
        <w:ind w:left="3402"/>
        <w:jc w:val="both"/>
        <w:rPr>
          <w:rFonts w:ascii="Verdana" w:hAnsi="Verdana" w:cs="Arial"/>
          <w:b/>
        </w:rPr>
      </w:pPr>
      <w:r w:rsidRPr="000F4A5A">
        <w:rPr>
          <w:rFonts w:ascii="Verdana" w:hAnsi="Verdana" w:cs="Arial"/>
          <w:b/>
        </w:rPr>
        <w:t>DISPÕE SOBRE ABERTURA DE CRÉDITO ADICIONAL SUPLEMENTAR E CONTÉM OUTRAS PROVIDÊNCIAS</w:t>
      </w:r>
      <w:r w:rsidR="00A9751A">
        <w:rPr>
          <w:rFonts w:ascii="Verdana" w:hAnsi="Verdana" w:cs="Arial"/>
          <w:b/>
        </w:rPr>
        <w:t>.</w:t>
      </w:r>
    </w:p>
    <w:p w:rsidR="00492BFA" w:rsidRPr="009950DE" w:rsidRDefault="00492BFA" w:rsidP="00FB4F3E">
      <w:pPr>
        <w:spacing w:before="240" w:line="360" w:lineRule="auto"/>
        <w:ind w:left="-284" w:firstLine="1416"/>
        <w:jc w:val="both"/>
        <w:rPr>
          <w:rFonts w:ascii="Verdana" w:hAnsi="Verdana" w:cs="Arial"/>
        </w:rPr>
      </w:pPr>
      <w:r w:rsidRPr="009950DE">
        <w:rPr>
          <w:rFonts w:ascii="Verdana" w:hAnsi="Verdana"/>
          <w:b/>
          <w:bCs/>
        </w:rPr>
        <w:t xml:space="preserve">ADILSON </w:t>
      </w:r>
      <w:proofErr w:type="spellStart"/>
      <w:r w:rsidR="00A9751A" w:rsidRPr="00A9751A">
        <w:rPr>
          <w:rFonts w:ascii="Verdana" w:hAnsi="Verdana"/>
          <w:b/>
        </w:rPr>
        <w:t>LISCZKOVSKI</w:t>
      </w:r>
      <w:proofErr w:type="spellEnd"/>
      <w:r w:rsidRPr="009950DE">
        <w:rPr>
          <w:rFonts w:ascii="Verdana" w:hAnsi="Verdana" w:cs="Arial"/>
          <w:b/>
        </w:rPr>
        <w:t xml:space="preserve">, </w:t>
      </w:r>
      <w:r w:rsidRPr="009950DE">
        <w:rPr>
          <w:rFonts w:ascii="Verdana" w:hAnsi="Verdana"/>
          <w:bCs/>
        </w:rPr>
        <w:t>Prefeito Municipal de Major Vieira, Estado de Santa Catarina, no uso de suas atribuições legais que lhe são conferidas pela Lei Orgânica do Município</w:t>
      </w:r>
      <w:r w:rsidR="000F4A5A">
        <w:rPr>
          <w:rFonts w:ascii="Verdana" w:hAnsi="Verdana"/>
          <w:bCs/>
        </w:rPr>
        <w:t xml:space="preserve"> e autorização contida na Lei Municipal nº 2562/2021 de 02 de dezembro de 2021</w:t>
      </w:r>
      <w:r w:rsidRPr="009950DE">
        <w:rPr>
          <w:rFonts w:ascii="Verdana" w:hAnsi="Verdana"/>
          <w:bCs/>
        </w:rPr>
        <w:t>:</w:t>
      </w:r>
    </w:p>
    <w:p w:rsidR="00492BFA" w:rsidRPr="009950DE" w:rsidRDefault="00492BFA" w:rsidP="00FB4F3E">
      <w:pPr>
        <w:spacing w:before="240" w:after="240" w:line="360" w:lineRule="auto"/>
        <w:ind w:left="-284" w:firstLine="1418"/>
        <w:jc w:val="both"/>
        <w:rPr>
          <w:rFonts w:ascii="Verdana" w:hAnsi="Verdana" w:cs="Arial"/>
          <w:b/>
        </w:rPr>
      </w:pPr>
      <w:r w:rsidRPr="009950DE">
        <w:rPr>
          <w:rFonts w:ascii="Verdana" w:hAnsi="Verdana" w:cs="Arial"/>
          <w:b/>
        </w:rPr>
        <w:t>DECRETA</w:t>
      </w:r>
    </w:p>
    <w:p w:rsidR="00F464ED" w:rsidRPr="00EE71B0" w:rsidRDefault="00492BFA" w:rsidP="00FB4F3E">
      <w:pPr>
        <w:pStyle w:val="Cabealho"/>
        <w:tabs>
          <w:tab w:val="left" w:pos="708"/>
        </w:tabs>
        <w:spacing w:line="360" w:lineRule="auto"/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>Art. 1º</w:t>
      </w:r>
      <w:r w:rsidRPr="009950DE">
        <w:rPr>
          <w:rFonts w:ascii="Verdana" w:hAnsi="Verdana" w:cs="Arial"/>
        </w:rPr>
        <w:t xml:space="preserve"> </w:t>
      </w:r>
      <w:r w:rsidR="000F4A5A" w:rsidRPr="000F4A5A">
        <w:rPr>
          <w:rFonts w:ascii="Verdana" w:hAnsi="Verdana" w:cs="Arial"/>
        </w:rPr>
        <w:t xml:space="preserve">Fica </w:t>
      </w:r>
      <w:r w:rsidR="00F464ED">
        <w:rPr>
          <w:rFonts w:ascii="Verdana" w:hAnsi="Verdana" w:cs="Arial"/>
        </w:rPr>
        <w:t xml:space="preserve">o Poder Executivo Municipal autorizado a abrir no Orçamento Geral da Prefeitura Municipal de Major Vieira – Estado de Santa Catarina, no corrente exercício financeiro, Crédito Adicional Suplementar no valor de </w:t>
      </w:r>
      <w:r w:rsidR="00F464ED" w:rsidRPr="00EE43AB">
        <w:rPr>
          <w:rFonts w:ascii="Verdana" w:hAnsi="Verdana" w:cs="Arial"/>
          <w:b/>
        </w:rPr>
        <w:t xml:space="preserve">R$ </w:t>
      </w:r>
      <w:r w:rsidR="00D8710D">
        <w:rPr>
          <w:rFonts w:ascii="Verdana" w:hAnsi="Verdana" w:cs="Arial"/>
          <w:b/>
          <w:bCs/>
        </w:rPr>
        <w:t>400</w:t>
      </w:r>
      <w:r w:rsidR="008C0CEB">
        <w:rPr>
          <w:rFonts w:ascii="Verdana" w:hAnsi="Verdana" w:cs="Arial"/>
          <w:b/>
          <w:bCs/>
        </w:rPr>
        <w:t>.000,00</w:t>
      </w:r>
      <w:r w:rsidR="00F464ED" w:rsidRPr="00EE43AB">
        <w:rPr>
          <w:rFonts w:ascii="Verdana" w:hAnsi="Verdana" w:cs="Arial"/>
          <w:b/>
          <w:bCs/>
        </w:rPr>
        <w:t xml:space="preserve"> (</w:t>
      </w:r>
      <w:r w:rsidR="00D8710D">
        <w:rPr>
          <w:rFonts w:ascii="Verdana" w:hAnsi="Verdana" w:cs="Arial"/>
          <w:b/>
          <w:bCs/>
        </w:rPr>
        <w:t>quatrocentos</w:t>
      </w:r>
      <w:r w:rsidR="008C0CEB">
        <w:rPr>
          <w:rFonts w:ascii="Verdana" w:hAnsi="Verdana" w:cs="Arial"/>
          <w:b/>
          <w:bCs/>
        </w:rPr>
        <w:t xml:space="preserve"> mil reais</w:t>
      </w:r>
      <w:r w:rsidR="00F464ED" w:rsidRPr="00EE43AB">
        <w:rPr>
          <w:rFonts w:ascii="Verdana" w:hAnsi="Verdana" w:cs="Arial"/>
          <w:b/>
          <w:bCs/>
        </w:rPr>
        <w:t>)</w:t>
      </w:r>
      <w:r w:rsidR="00F464ED" w:rsidRPr="00EE71B0">
        <w:rPr>
          <w:rFonts w:ascii="Verdana" w:hAnsi="Verdana" w:cs="Arial"/>
        </w:rPr>
        <w:t xml:space="preserve"> com a seguinte classificação institucional, funcional e programática:</w:t>
      </w:r>
    </w:p>
    <w:p w:rsidR="00F464ED" w:rsidRDefault="00F464ED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Cs/>
        </w:rPr>
      </w:pP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2140"/>
        <w:gridCol w:w="1660"/>
        <w:gridCol w:w="3855"/>
        <w:gridCol w:w="1701"/>
      </w:tblGrid>
      <w:tr w:rsidR="00FB4F3E" w:rsidTr="00FB4F3E">
        <w:tc>
          <w:tcPr>
            <w:tcW w:w="214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/>
                <w:bCs/>
                <w:sz w:val="18"/>
                <w:szCs w:val="18"/>
              </w:rPr>
              <w:t>ÓRGÃO</w:t>
            </w:r>
          </w:p>
        </w:tc>
        <w:tc>
          <w:tcPr>
            <w:tcW w:w="1660" w:type="dxa"/>
          </w:tcPr>
          <w:p w:rsidR="008C0CEB" w:rsidRPr="00FB4F3E" w:rsidRDefault="00D8710D" w:rsidP="00D8710D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16</w:t>
            </w:r>
            <w:r w:rsidR="008C0CEB" w:rsidRPr="00FB4F3E">
              <w:rPr>
                <w:rFonts w:ascii="Verdana" w:hAnsi="Verdana" w:cs="Arial"/>
                <w:bCs/>
                <w:sz w:val="18"/>
                <w:szCs w:val="18"/>
              </w:rPr>
              <w:t>.00</w:t>
            </w:r>
          </w:p>
        </w:tc>
        <w:tc>
          <w:tcPr>
            <w:tcW w:w="3855" w:type="dxa"/>
          </w:tcPr>
          <w:p w:rsidR="008C0CEB" w:rsidRPr="00FB4F3E" w:rsidRDefault="00D8710D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Hospital Municipal de Major Vieira</w:t>
            </w:r>
          </w:p>
        </w:tc>
        <w:tc>
          <w:tcPr>
            <w:tcW w:w="1701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B4F3E" w:rsidTr="00FB4F3E">
        <w:tc>
          <w:tcPr>
            <w:tcW w:w="214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Unidade Orçamentária</w:t>
            </w:r>
          </w:p>
        </w:tc>
        <w:tc>
          <w:tcPr>
            <w:tcW w:w="1660" w:type="dxa"/>
          </w:tcPr>
          <w:p w:rsidR="008C0CEB" w:rsidRPr="00FB4F3E" w:rsidRDefault="00D8710D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16.01</w:t>
            </w:r>
          </w:p>
        </w:tc>
        <w:tc>
          <w:tcPr>
            <w:tcW w:w="3855" w:type="dxa"/>
          </w:tcPr>
          <w:p w:rsidR="008C0CEB" w:rsidRPr="00FB4F3E" w:rsidRDefault="00D8710D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Hospital Municipal de Major Vieira</w:t>
            </w:r>
          </w:p>
        </w:tc>
        <w:tc>
          <w:tcPr>
            <w:tcW w:w="1701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B4F3E" w:rsidTr="00FB4F3E">
        <w:tc>
          <w:tcPr>
            <w:tcW w:w="2140" w:type="dxa"/>
          </w:tcPr>
          <w:p w:rsidR="008C0CEB" w:rsidRPr="00FB4F3E" w:rsidRDefault="00D8710D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8710D">
              <w:rPr>
                <w:rFonts w:ascii="Verdana" w:hAnsi="Verdana" w:cs="Arial"/>
                <w:b/>
                <w:bCs/>
                <w:sz w:val="18"/>
                <w:szCs w:val="18"/>
              </w:rPr>
              <w:t>10.302.0008.2.037</w:t>
            </w:r>
          </w:p>
        </w:tc>
        <w:tc>
          <w:tcPr>
            <w:tcW w:w="166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55" w:type="dxa"/>
          </w:tcPr>
          <w:p w:rsidR="008C0CEB" w:rsidRPr="00FB4F3E" w:rsidRDefault="00D8710D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D8710D">
              <w:rPr>
                <w:rFonts w:ascii="Verdana" w:hAnsi="Verdana" w:cs="Arial"/>
                <w:bCs/>
                <w:sz w:val="18"/>
                <w:szCs w:val="18"/>
              </w:rPr>
              <w:t>Manutenção do Hospital Municipal de Major Vieira</w:t>
            </w:r>
          </w:p>
        </w:tc>
        <w:tc>
          <w:tcPr>
            <w:tcW w:w="1701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B4F3E" w:rsidTr="00FB4F3E">
        <w:tc>
          <w:tcPr>
            <w:tcW w:w="2140" w:type="dxa"/>
          </w:tcPr>
          <w:p w:rsidR="00FB4F3E" w:rsidRPr="00FB4F3E" w:rsidRDefault="00FB4F3E" w:rsidP="00D8710D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 xml:space="preserve">Dotação </w:t>
            </w:r>
          </w:p>
        </w:tc>
        <w:tc>
          <w:tcPr>
            <w:tcW w:w="1660" w:type="dxa"/>
          </w:tcPr>
          <w:p w:rsidR="00FB4F3E" w:rsidRPr="00FB4F3E" w:rsidRDefault="00D8710D" w:rsidP="00D8710D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3.1.90.00.00</w:t>
            </w:r>
            <w:r w:rsidR="00FB4F3E" w:rsidRPr="00FB4F3E">
              <w:rPr>
                <w:rFonts w:ascii="Verdana" w:hAnsi="Verdana" w:cs="Arial"/>
                <w:bCs/>
                <w:sz w:val="18"/>
                <w:szCs w:val="18"/>
              </w:rPr>
              <w:t>00</w:t>
            </w:r>
          </w:p>
        </w:tc>
        <w:tc>
          <w:tcPr>
            <w:tcW w:w="3855" w:type="dxa"/>
          </w:tcPr>
          <w:p w:rsidR="00FB4F3E" w:rsidRPr="00FB4F3E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Aplicações Diretas</w:t>
            </w:r>
          </w:p>
        </w:tc>
        <w:tc>
          <w:tcPr>
            <w:tcW w:w="1701" w:type="dxa"/>
          </w:tcPr>
          <w:p w:rsidR="00FB4F3E" w:rsidRPr="00D8710D" w:rsidRDefault="00D8710D" w:rsidP="00D8710D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D8710D">
              <w:rPr>
                <w:rFonts w:ascii="Verdana" w:hAnsi="Verdana" w:cs="Arial"/>
                <w:sz w:val="18"/>
                <w:szCs w:val="18"/>
              </w:rPr>
              <w:t xml:space="preserve">R$ </w:t>
            </w:r>
            <w:r w:rsidRPr="00D8710D">
              <w:rPr>
                <w:rFonts w:ascii="Verdana" w:hAnsi="Verdana" w:cs="Arial"/>
                <w:bCs/>
                <w:sz w:val="18"/>
                <w:szCs w:val="18"/>
              </w:rPr>
              <w:t>320.</w:t>
            </w:r>
            <w:r w:rsidRPr="00D8710D">
              <w:rPr>
                <w:rFonts w:ascii="Verdana" w:hAnsi="Verdana" w:cs="Arial"/>
                <w:bCs/>
                <w:sz w:val="18"/>
                <w:szCs w:val="18"/>
              </w:rPr>
              <w:t>000,00</w:t>
            </w:r>
          </w:p>
        </w:tc>
      </w:tr>
      <w:tr w:rsidR="00D8710D" w:rsidTr="00FB4F3E">
        <w:tc>
          <w:tcPr>
            <w:tcW w:w="2140" w:type="dxa"/>
          </w:tcPr>
          <w:p w:rsidR="00D8710D" w:rsidRPr="00FB4F3E" w:rsidRDefault="00D8710D" w:rsidP="00D8710D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 xml:space="preserve">Dotação </w:t>
            </w:r>
          </w:p>
        </w:tc>
        <w:tc>
          <w:tcPr>
            <w:tcW w:w="1660" w:type="dxa"/>
          </w:tcPr>
          <w:p w:rsidR="00D8710D" w:rsidRPr="00FB4F3E" w:rsidRDefault="00D8710D" w:rsidP="00D8710D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3.3.90.00.00</w:t>
            </w: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00</w:t>
            </w:r>
          </w:p>
        </w:tc>
        <w:tc>
          <w:tcPr>
            <w:tcW w:w="3855" w:type="dxa"/>
          </w:tcPr>
          <w:p w:rsidR="00D8710D" w:rsidRPr="00FB4F3E" w:rsidRDefault="00D8710D" w:rsidP="00D8710D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Aplicações Diretas</w:t>
            </w:r>
          </w:p>
        </w:tc>
        <w:tc>
          <w:tcPr>
            <w:tcW w:w="1701" w:type="dxa"/>
          </w:tcPr>
          <w:p w:rsidR="00D8710D" w:rsidRPr="00D8710D" w:rsidRDefault="00D8710D" w:rsidP="00D8710D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D8710D">
              <w:rPr>
                <w:rFonts w:ascii="Verdana" w:hAnsi="Verdana" w:cs="Arial"/>
                <w:sz w:val="18"/>
                <w:szCs w:val="18"/>
              </w:rPr>
              <w:t xml:space="preserve">R$ </w:t>
            </w:r>
            <w:r w:rsidRPr="00D8710D">
              <w:rPr>
                <w:rFonts w:ascii="Verdana" w:hAnsi="Verdana" w:cs="Arial"/>
                <w:bCs/>
                <w:sz w:val="18"/>
                <w:szCs w:val="18"/>
              </w:rPr>
              <w:t>80</w:t>
            </w:r>
            <w:r w:rsidRPr="00D8710D">
              <w:rPr>
                <w:rFonts w:ascii="Verdana" w:hAnsi="Verdana" w:cs="Arial"/>
                <w:bCs/>
                <w:sz w:val="18"/>
                <w:szCs w:val="18"/>
              </w:rPr>
              <w:t>.000,00</w:t>
            </w:r>
          </w:p>
        </w:tc>
      </w:tr>
      <w:tr w:rsidR="00FB4F3E" w:rsidTr="00FB4F3E">
        <w:tc>
          <w:tcPr>
            <w:tcW w:w="7655" w:type="dxa"/>
            <w:gridSpan w:val="3"/>
          </w:tcPr>
          <w:p w:rsidR="00FB4F3E" w:rsidRPr="00FB4F3E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701" w:type="dxa"/>
          </w:tcPr>
          <w:p w:rsidR="00FB4F3E" w:rsidRPr="00D8710D" w:rsidRDefault="00D8710D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8710D">
              <w:rPr>
                <w:rFonts w:ascii="Verdana" w:hAnsi="Verdana" w:cs="Arial"/>
                <w:b/>
                <w:sz w:val="18"/>
                <w:szCs w:val="18"/>
              </w:rPr>
              <w:t xml:space="preserve">R$ </w:t>
            </w:r>
            <w:r w:rsidRPr="00D8710D">
              <w:rPr>
                <w:rFonts w:ascii="Verdana" w:hAnsi="Verdana" w:cs="Arial"/>
                <w:b/>
                <w:bCs/>
                <w:sz w:val="18"/>
                <w:szCs w:val="18"/>
              </w:rPr>
              <w:t>400.000,00</w:t>
            </w:r>
          </w:p>
        </w:tc>
      </w:tr>
    </w:tbl>
    <w:p w:rsidR="008C0CEB" w:rsidRDefault="008C0CEB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Cs/>
        </w:rPr>
      </w:pPr>
    </w:p>
    <w:p w:rsidR="00EE43AB" w:rsidRDefault="00EE43AB" w:rsidP="00FB4F3E">
      <w:pPr>
        <w:pStyle w:val="Cabealho"/>
        <w:tabs>
          <w:tab w:val="left" w:pos="708"/>
        </w:tabs>
        <w:spacing w:line="360" w:lineRule="auto"/>
        <w:ind w:left="-284"/>
        <w:jc w:val="both"/>
        <w:rPr>
          <w:rFonts w:ascii="Verdana" w:hAnsi="Verdana" w:cs="Arial"/>
        </w:rPr>
      </w:pPr>
      <w:r w:rsidRPr="00EE43AB">
        <w:rPr>
          <w:rFonts w:ascii="Verdana" w:hAnsi="Verdana" w:cs="Arial"/>
          <w:b/>
        </w:rPr>
        <w:t>Art. 2º</w:t>
      </w:r>
      <w:r>
        <w:rPr>
          <w:rFonts w:ascii="Verdana" w:hAnsi="Verdana" w:cs="Arial"/>
        </w:rPr>
        <w:t xml:space="preserve"> Para suporte de </w:t>
      </w:r>
      <w:r w:rsidRPr="00EE71B0">
        <w:rPr>
          <w:rFonts w:ascii="Verdana" w:hAnsi="Verdana" w:cs="Arial"/>
        </w:rPr>
        <w:t xml:space="preserve">Crédito Adicional </w:t>
      </w:r>
      <w:r>
        <w:rPr>
          <w:rFonts w:ascii="Verdana" w:hAnsi="Verdana" w:cs="Arial"/>
        </w:rPr>
        <w:t xml:space="preserve">Suplementar </w:t>
      </w:r>
      <w:r w:rsidRPr="00EE71B0">
        <w:rPr>
          <w:rFonts w:ascii="Verdana" w:hAnsi="Verdana" w:cs="Arial"/>
        </w:rPr>
        <w:t xml:space="preserve">de que trata o </w:t>
      </w:r>
      <w:r w:rsidR="00095E85">
        <w:rPr>
          <w:rFonts w:ascii="Verdana" w:hAnsi="Verdana" w:cs="Arial"/>
        </w:rPr>
        <w:t>art. 1º</w:t>
      </w:r>
      <w:r w:rsidR="00802CAB">
        <w:rPr>
          <w:rFonts w:ascii="Verdana" w:hAnsi="Verdana" w:cs="Arial"/>
        </w:rPr>
        <w:t>, serão</w:t>
      </w:r>
      <w:r w:rsidRPr="00EE71B0">
        <w:rPr>
          <w:rFonts w:ascii="Verdana" w:hAnsi="Verdana" w:cs="Arial"/>
        </w:rPr>
        <w:t xml:space="preserve"> utilizado</w:t>
      </w:r>
      <w:r w:rsidR="00802CAB">
        <w:rPr>
          <w:rFonts w:ascii="Verdana" w:hAnsi="Verdana" w:cs="Arial"/>
        </w:rPr>
        <w:t>s</w:t>
      </w:r>
      <w:bookmarkStart w:id="0" w:name="_GoBack"/>
      <w:bookmarkEnd w:id="0"/>
      <w:r w:rsidRPr="00EE71B0">
        <w:rPr>
          <w:rFonts w:ascii="Verdana" w:hAnsi="Verdana" w:cs="Arial"/>
        </w:rPr>
        <w:t xml:space="preserve"> o</w:t>
      </w:r>
      <w:r w:rsidR="00802CAB">
        <w:rPr>
          <w:rFonts w:ascii="Verdana" w:hAnsi="Verdana" w:cs="Arial"/>
        </w:rPr>
        <w:t>s</w:t>
      </w:r>
      <w:r w:rsidRPr="00EE71B0">
        <w:rPr>
          <w:rFonts w:ascii="Verdana" w:hAnsi="Verdana" w:cs="Arial"/>
        </w:rPr>
        <w:t xml:space="preserve"> </w:t>
      </w:r>
      <w:r w:rsidRPr="00FB4F3E">
        <w:rPr>
          <w:rFonts w:ascii="Verdana" w:hAnsi="Verdana" w:cs="Arial"/>
        </w:rPr>
        <w:t>recurso</w:t>
      </w:r>
      <w:r w:rsidR="00802CAB">
        <w:rPr>
          <w:rFonts w:ascii="Verdana" w:hAnsi="Verdana" w:cs="Arial"/>
        </w:rPr>
        <w:t>s</w:t>
      </w:r>
      <w:r w:rsidRPr="00FB4F3E">
        <w:rPr>
          <w:rFonts w:ascii="Verdana" w:hAnsi="Verdana" w:cs="Arial"/>
        </w:rPr>
        <w:t>:</w:t>
      </w:r>
      <w:r w:rsidR="00802CAB">
        <w:rPr>
          <w:rFonts w:ascii="Verdana" w:hAnsi="Verdana" w:cs="Arial"/>
        </w:rPr>
        <w:t xml:space="preserve"> </w:t>
      </w:r>
      <w:r w:rsidR="00802CAB">
        <w:rPr>
          <w:rFonts w:ascii="Verdana" w:hAnsi="Verdana" w:cs="Arial"/>
          <w:bCs/>
          <w:sz w:val="18"/>
          <w:szCs w:val="18"/>
        </w:rPr>
        <w:t>3.1.90.00.00</w:t>
      </w:r>
      <w:r w:rsidR="00802CAB" w:rsidRPr="00FB4F3E">
        <w:rPr>
          <w:rFonts w:ascii="Verdana" w:hAnsi="Verdana" w:cs="Arial"/>
          <w:bCs/>
          <w:sz w:val="18"/>
          <w:szCs w:val="18"/>
        </w:rPr>
        <w:t>00</w:t>
      </w:r>
      <w:r w:rsidR="00802CAB">
        <w:rPr>
          <w:rFonts w:ascii="Verdana" w:hAnsi="Verdana" w:cs="Arial"/>
          <w:bCs/>
          <w:sz w:val="18"/>
          <w:szCs w:val="18"/>
        </w:rPr>
        <w:t xml:space="preserve"> e</w:t>
      </w:r>
      <w:r w:rsidRPr="00FB4F3E">
        <w:rPr>
          <w:rFonts w:ascii="Verdana" w:hAnsi="Verdana" w:cs="Arial"/>
        </w:rPr>
        <w:t xml:space="preserve"> </w:t>
      </w:r>
      <w:r w:rsidR="00D8710D" w:rsidRPr="00D8710D">
        <w:rPr>
          <w:rFonts w:ascii="Verdana" w:hAnsi="Verdana" w:cs="Arial"/>
          <w:bCs/>
        </w:rPr>
        <w:t>3.3.90.00.0000</w:t>
      </w:r>
      <w:r w:rsidR="00D8710D">
        <w:rPr>
          <w:rFonts w:ascii="Verdana" w:hAnsi="Verdana" w:cs="Arial"/>
          <w:bCs/>
        </w:rPr>
        <w:t xml:space="preserve"> </w:t>
      </w:r>
      <w:r w:rsidRPr="00FB4F3E">
        <w:rPr>
          <w:rFonts w:ascii="Verdana" w:hAnsi="Verdana" w:cs="Arial"/>
        </w:rPr>
        <w:t xml:space="preserve">- </w:t>
      </w:r>
      <w:r w:rsidR="00FB4F3E" w:rsidRPr="00FB4F3E">
        <w:rPr>
          <w:rFonts w:ascii="Verdana" w:hAnsi="Verdana" w:cs="Arial"/>
          <w:bCs/>
        </w:rPr>
        <w:t>Aplicações Diretas</w:t>
      </w:r>
      <w:r w:rsidRPr="00FB4F3E">
        <w:rPr>
          <w:rFonts w:ascii="Verdana" w:hAnsi="Verdana" w:cs="Arial"/>
        </w:rPr>
        <w:t>.</w:t>
      </w:r>
    </w:p>
    <w:p w:rsidR="00FB4F3E" w:rsidRDefault="00492BFA" w:rsidP="00FB4F3E">
      <w:pPr>
        <w:tabs>
          <w:tab w:val="right" w:pos="8504"/>
        </w:tabs>
        <w:spacing w:before="240" w:line="360" w:lineRule="auto"/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 xml:space="preserve">Art. </w:t>
      </w:r>
      <w:r w:rsidR="00EE43AB">
        <w:rPr>
          <w:rFonts w:ascii="Verdana" w:hAnsi="Verdana" w:cs="Arial"/>
          <w:b/>
        </w:rPr>
        <w:t>3</w:t>
      </w:r>
      <w:r w:rsidRPr="009950DE">
        <w:rPr>
          <w:rFonts w:ascii="Verdana" w:hAnsi="Verdana" w:cs="Arial"/>
          <w:b/>
        </w:rPr>
        <w:t>º</w:t>
      </w:r>
      <w:r w:rsidRPr="009950DE">
        <w:rPr>
          <w:rFonts w:ascii="Verdana" w:hAnsi="Verdana" w:cs="Arial"/>
        </w:rPr>
        <w:t xml:space="preserve"> Este Decreto entra em vigor na data de sua publicação, revogadas as disposições em contrário.</w:t>
      </w:r>
    </w:p>
    <w:p w:rsidR="00492BFA" w:rsidRPr="009950DE" w:rsidRDefault="00492BFA" w:rsidP="00FB4F3E">
      <w:pPr>
        <w:tabs>
          <w:tab w:val="right" w:pos="8504"/>
        </w:tabs>
        <w:spacing w:before="240" w:line="360" w:lineRule="auto"/>
        <w:ind w:left="-284"/>
        <w:jc w:val="both"/>
        <w:rPr>
          <w:rFonts w:ascii="Verdana" w:hAnsi="Verdana" w:cs="Arial"/>
        </w:rPr>
      </w:pPr>
      <w:proofErr w:type="gramStart"/>
      <w:r w:rsidRPr="009950DE">
        <w:rPr>
          <w:rFonts w:ascii="Verdana" w:hAnsi="Verdana" w:cs="Arial"/>
        </w:rPr>
        <w:t>Major Vieira (SC),</w:t>
      </w:r>
      <w:proofErr w:type="gramEnd"/>
      <w:r w:rsidRPr="009950DE">
        <w:rPr>
          <w:rFonts w:ascii="Verdana" w:hAnsi="Verdana" w:cs="Arial"/>
        </w:rPr>
        <w:t xml:space="preserve"> </w:t>
      </w:r>
      <w:r w:rsidR="00D8710D">
        <w:rPr>
          <w:rFonts w:ascii="Verdana" w:hAnsi="Verdana" w:cs="Arial"/>
        </w:rPr>
        <w:t>13 de dezembro de 2021</w:t>
      </w:r>
      <w:r w:rsidRPr="009950DE">
        <w:rPr>
          <w:rFonts w:ascii="Verdana" w:hAnsi="Verdana" w:cs="Arial"/>
        </w:rPr>
        <w:t>.</w:t>
      </w:r>
    </w:p>
    <w:p w:rsidR="00EE43AB" w:rsidRDefault="00EE43AB" w:rsidP="00FB4F3E">
      <w:pPr>
        <w:tabs>
          <w:tab w:val="right" w:pos="8504"/>
        </w:tabs>
        <w:spacing w:before="240" w:line="360" w:lineRule="auto"/>
        <w:ind w:left="-284"/>
        <w:jc w:val="center"/>
        <w:rPr>
          <w:rFonts w:ascii="Verdana" w:hAnsi="Verdana" w:cs="Arial"/>
          <w:b/>
        </w:rPr>
      </w:pPr>
    </w:p>
    <w:p w:rsidR="00492BFA" w:rsidRPr="009950DE" w:rsidRDefault="00492BFA" w:rsidP="00FB4F3E">
      <w:pPr>
        <w:tabs>
          <w:tab w:val="right" w:pos="8504"/>
        </w:tabs>
        <w:spacing w:line="276" w:lineRule="auto"/>
        <w:ind w:left="-284"/>
        <w:jc w:val="center"/>
        <w:rPr>
          <w:rFonts w:ascii="Verdana" w:hAnsi="Verdana"/>
          <w:b/>
        </w:rPr>
      </w:pPr>
      <w:r w:rsidRPr="009950DE">
        <w:rPr>
          <w:rFonts w:ascii="Verdana" w:hAnsi="Verdana"/>
          <w:b/>
        </w:rPr>
        <w:t xml:space="preserve">ADILSON </w:t>
      </w:r>
      <w:proofErr w:type="spellStart"/>
      <w:r w:rsidR="00A9751A" w:rsidRPr="00A9751A">
        <w:rPr>
          <w:rFonts w:ascii="Verdana" w:hAnsi="Verdana"/>
          <w:b/>
        </w:rPr>
        <w:t>LISCZKOVSKI</w:t>
      </w:r>
      <w:proofErr w:type="spellEnd"/>
    </w:p>
    <w:p w:rsidR="00492BFA" w:rsidRPr="009950DE" w:rsidRDefault="00492BFA" w:rsidP="00FB4F3E">
      <w:pPr>
        <w:tabs>
          <w:tab w:val="right" w:pos="8504"/>
        </w:tabs>
        <w:spacing w:line="276" w:lineRule="auto"/>
        <w:ind w:left="-284"/>
        <w:jc w:val="center"/>
        <w:rPr>
          <w:rFonts w:ascii="Verdana" w:hAnsi="Verdana"/>
          <w:b/>
          <w:bCs/>
        </w:rPr>
      </w:pPr>
      <w:r w:rsidRPr="009950DE">
        <w:rPr>
          <w:rFonts w:ascii="Verdana" w:hAnsi="Verdana"/>
          <w:b/>
          <w:bCs/>
        </w:rPr>
        <w:t>Prefeito Municipal</w:t>
      </w:r>
    </w:p>
    <w:sectPr w:rsidR="00492BFA" w:rsidRPr="009950DE" w:rsidSect="00FB4F3E">
      <w:headerReference w:type="default" r:id="rId7"/>
      <w:footerReference w:type="default" r:id="rId8"/>
      <w:pgSz w:w="11906" w:h="16838"/>
      <w:pgMar w:top="2127" w:right="991" w:bottom="1418" w:left="1701" w:header="53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EB" w:rsidRDefault="00535EEB">
      <w:r>
        <w:separator/>
      </w:r>
    </w:p>
  </w:endnote>
  <w:endnote w:type="continuationSeparator" w:id="0">
    <w:p w:rsidR="00535EEB" w:rsidRDefault="0053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2" w:rsidRPr="00362072" w:rsidRDefault="00EA383D" w:rsidP="00362072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 xml:space="preserve">Trav. </w:t>
    </w:r>
    <w:proofErr w:type="spellStart"/>
    <w:r w:rsidRPr="00362072">
      <w:rPr>
        <w:sz w:val="22"/>
        <w:szCs w:val="22"/>
      </w:rPr>
      <w:t>Otacilio</w:t>
    </w:r>
    <w:proofErr w:type="spellEnd"/>
    <w:r w:rsidRPr="00362072">
      <w:rPr>
        <w:sz w:val="22"/>
        <w:szCs w:val="22"/>
      </w:rPr>
      <w:t xml:space="preserve"> F. de Souza, 210 – CEP: 89.480-000 – Major Vieira – SC</w:t>
    </w:r>
  </w:p>
  <w:p w:rsidR="00362072" w:rsidRPr="00362072" w:rsidRDefault="00EA383D" w:rsidP="00362072">
    <w:pPr>
      <w:pStyle w:val="Ttulo2"/>
      <w:rPr>
        <w:sz w:val="22"/>
        <w:szCs w:val="22"/>
      </w:rPr>
    </w:pPr>
    <w:r w:rsidRPr="00362072">
      <w:rPr>
        <w:sz w:val="22"/>
        <w:szCs w:val="22"/>
      </w:rPr>
      <w:t xml:space="preserve">Caixa Postal n.º </w:t>
    </w:r>
    <w:proofErr w:type="gramStart"/>
    <w:r w:rsidRPr="00362072">
      <w:rPr>
        <w:sz w:val="22"/>
        <w:szCs w:val="22"/>
      </w:rPr>
      <w:t>15  -</w:t>
    </w:r>
    <w:proofErr w:type="gramEnd"/>
    <w:r w:rsidRPr="00362072">
      <w:rPr>
        <w:sz w:val="22"/>
        <w:szCs w:val="22"/>
      </w:rPr>
      <w:t xml:space="preserve">  Fone/Fax: (</w:t>
    </w:r>
    <w:proofErr w:type="spellStart"/>
    <w:r w:rsidRPr="00362072">
      <w:rPr>
        <w:sz w:val="22"/>
        <w:szCs w:val="22"/>
      </w:rPr>
      <w:t>0xx</w:t>
    </w:r>
    <w:proofErr w:type="spellEnd"/>
    <w:r w:rsidRPr="00362072">
      <w:rPr>
        <w:sz w:val="22"/>
        <w:szCs w:val="22"/>
      </w:rPr>
      <w:t xml:space="preserve"> 47) - 3655-1111</w:t>
    </w:r>
  </w:p>
  <w:p w:rsidR="00362072" w:rsidRDefault="00535EEB" w:rsidP="00362072">
    <w:pPr>
      <w:pStyle w:val="Rodap"/>
      <w:rPr>
        <w:color w:val="00FF00"/>
      </w:rPr>
    </w:pPr>
  </w:p>
  <w:p w:rsidR="00362072" w:rsidRDefault="00535E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EB" w:rsidRDefault="00535EEB">
      <w:r>
        <w:separator/>
      </w:r>
    </w:p>
  </w:footnote>
  <w:footnote w:type="continuationSeparator" w:id="0">
    <w:p w:rsidR="00535EEB" w:rsidRDefault="00535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1"/>
      <w:gridCol w:w="6974"/>
    </w:tblGrid>
    <w:tr w:rsidR="008F2AA7" w:rsidTr="00A9751A">
      <w:trPr>
        <w:trHeight w:val="1349"/>
        <w:jc w:val="center"/>
      </w:trPr>
      <w:tc>
        <w:tcPr>
          <w:tcW w:w="144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F2AA7" w:rsidRDefault="00EA383D" w:rsidP="00F51DCA">
          <w:pPr>
            <w:ind w:left="-70" w:right="-353"/>
            <w:jc w:val="both"/>
          </w:pPr>
          <w:r>
            <w:rPr>
              <w:noProof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.75pt" o:ole="" fillcolor="window">
                <v:imagedata r:id="rId1" o:title=""/>
              </v:shape>
              <o:OLEObject Type="Embed" ProgID="PBrush" ShapeID="_x0000_i1025" DrawAspect="Content" ObjectID="_1700893831" r:id="rId2"/>
            </w:object>
          </w:r>
        </w:p>
      </w:tc>
      <w:tc>
        <w:tcPr>
          <w:tcW w:w="697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8F2AA7" w:rsidRDefault="00EA383D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8F2AA7" w:rsidRDefault="00535EEB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8F2AA7" w:rsidRDefault="00535E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FA"/>
    <w:rsid w:val="00095E85"/>
    <w:rsid w:val="000E542B"/>
    <w:rsid w:val="000F4A5A"/>
    <w:rsid w:val="001B3CD5"/>
    <w:rsid w:val="00457C39"/>
    <w:rsid w:val="00492BFA"/>
    <w:rsid w:val="004D0F5E"/>
    <w:rsid w:val="00535EEB"/>
    <w:rsid w:val="005E6FA0"/>
    <w:rsid w:val="00641F47"/>
    <w:rsid w:val="007074C6"/>
    <w:rsid w:val="007976B9"/>
    <w:rsid w:val="00802CAB"/>
    <w:rsid w:val="008A15E6"/>
    <w:rsid w:val="008C0CEB"/>
    <w:rsid w:val="00A933B6"/>
    <w:rsid w:val="00A9751A"/>
    <w:rsid w:val="00BF5DD6"/>
    <w:rsid w:val="00D8710D"/>
    <w:rsid w:val="00E75196"/>
    <w:rsid w:val="00E94D9A"/>
    <w:rsid w:val="00EA383D"/>
    <w:rsid w:val="00EE43AB"/>
    <w:rsid w:val="00F464ED"/>
    <w:rsid w:val="00F776A4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843C3F-2E03-4193-A731-7983A4A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92BFA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92B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92B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92B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8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83D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542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542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E542B"/>
    <w:rPr>
      <w:vertAlign w:val="superscript"/>
    </w:rPr>
  </w:style>
  <w:style w:type="table" w:styleId="Tabelacomgrade">
    <w:name w:val="Table Grid"/>
    <w:basedOn w:val="Tabelanormal"/>
    <w:uiPriority w:val="39"/>
    <w:rsid w:val="008C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4F4B-F2D5-4248-873C-91000493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Conta da Microsoft</cp:lastModifiedBy>
  <cp:revision>2</cp:revision>
  <cp:lastPrinted>2021-12-02T13:53:00Z</cp:lastPrinted>
  <dcterms:created xsi:type="dcterms:W3CDTF">2021-12-13T12:44:00Z</dcterms:created>
  <dcterms:modified xsi:type="dcterms:W3CDTF">2021-12-13T12:44:00Z</dcterms:modified>
</cp:coreProperties>
</file>