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8C2" w:rsidRPr="009535BB" w:rsidRDefault="00B366A0" w:rsidP="009535BB">
      <w:pPr>
        <w:spacing w:after="225" w:line="360" w:lineRule="auto"/>
        <w:jc w:val="center"/>
        <w:rPr>
          <w:rFonts w:ascii="Arial" w:eastAsia="Times New Roman" w:hAnsi="Arial" w:cs="Arial"/>
          <w:color w:val="000000" w:themeColor="text1"/>
          <w:lang w:eastAsia="pt-BR"/>
        </w:rPr>
      </w:pPr>
      <w:r w:rsidRPr="009535BB">
        <w:rPr>
          <w:rFonts w:ascii="Arial" w:eastAsia="Times New Roman" w:hAnsi="Arial" w:cs="Arial"/>
          <w:color w:val="000000" w:themeColor="text1"/>
          <w:lang w:eastAsia="pt-BR"/>
        </w:rPr>
        <w:t>DECRETO Nº 1.881, DE 30</w:t>
      </w:r>
      <w:r w:rsidR="008168C2" w:rsidRPr="009535BB">
        <w:rPr>
          <w:rFonts w:ascii="Arial" w:eastAsia="Times New Roman" w:hAnsi="Arial" w:cs="Arial"/>
          <w:color w:val="000000" w:themeColor="text1"/>
          <w:lang w:eastAsia="pt-BR"/>
        </w:rPr>
        <w:t xml:space="preserve"> DE </w:t>
      </w:r>
      <w:r w:rsidRPr="009535BB">
        <w:rPr>
          <w:rFonts w:ascii="Arial" w:eastAsia="Times New Roman" w:hAnsi="Arial" w:cs="Arial"/>
          <w:color w:val="000000" w:themeColor="text1"/>
          <w:lang w:eastAsia="pt-BR"/>
        </w:rPr>
        <w:t>MARÇO DE 2020.</w:t>
      </w:r>
    </w:p>
    <w:p w:rsidR="0031459F" w:rsidRPr="009535BB" w:rsidRDefault="008168C2" w:rsidP="009535BB">
      <w:pPr>
        <w:spacing w:after="225" w:line="360" w:lineRule="auto"/>
        <w:ind w:firstLine="1985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9535BB">
        <w:rPr>
          <w:rFonts w:ascii="Arial" w:eastAsia="Times New Roman" w:hAnsi="Arial" w:cs="Arial"/>
          <w:color w:val="000000" w:themeColor="text1"/>
          <w:lang w:eastAsia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168C2" w:rsidRPr="009535BB" w:rsidRDefault="008168C2" w:rsidP="009535BB">
      <w:pPr>
        <w:spacing w:after="225" w:line="360" w:lineRule="auto"/>
        <w:ind w:firstLine="1985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9535BB">
        <w:rPr>
          <w:rFonts w:ascii="Arial" w:eastAsia="Times New Roman" w:hAnsi="Arial" w:cs="Arial"/>
          <w:color w:val="000000" w:themeColor="text1"/>
          <w:lang w:eastAsia="pt-BR"/>
        </w:rPr>
        <w:t>Dispõe, com fundamento no inciso XXV do artigo 5º da </w:t>
      </w:r>
      <w:hyperlink r:id="rId6" w:tgtFrame="_blank" w:history="1">
        <w:r w:rsidRPr="009535BB">
          <w:rPr>
            <w:rFonts w:ascii="Arial" w:eastAsia="Times New Roman" w:hAnsi="Arial" w:cs="Arial"/>
            <w:color w:val="000000" w:themeColor="text1"/>
            <w:lang w:eastAsia="pt-BR"/>
          </w:rPr>
          <w:t>Constituição Federal</w:t>
        </w:r>
      </w:hyperlink>
      <w:r w:rsidRPr="009535BB">
        <w:rPr>
          <w:rFonts w:ascii="Arial" w:eastAsia="Times New Roman" w:hAnsi="Arial" w:cs="Arial"/>
          <w:color w:val="000000" w:themeColor="text1"/>
          <w:lang w:eastAsia="pt-BR"/>
        </w:rPr>
        <w:t xml:space="preserve">, sobre a </w:t>
      </w:r>
      <w:r w:rsidRPr="009535BB">
        <w:rPr>
          <w:rFonts w:ascii="Arial" w:eastAsia="Times New Roman" w:hAnsi="Arial" w:cs="Arial"/>
          <w:color w:val="000000" w:themeColor="text1"/>
          <w:lang w:eastAsia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B7332" w:rsidRPr="009535BB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Pr="009535BB">
        <w:rPr>
          <w:rFonts w:ascii="Arial" w:eastAsia="Times New Roman" w:hAnsi="Arial" w:cs="Arial"/>
          <w:color w:val="000000" w:themeColor="text1"/>
          <w:lang w:eastAsia="pt-BR"/>
        </w:rPr>
        <w:t>requisição de imóveis particulares, necessários à implantação de serviços de atendimento social à população que especifica.</w:t>
      </w:r>
      <w:bookmarkStart w:id="0" w:name="_GoBack"/>
      <w:bookmarkEnd w:id="0"/>
    </w:p>
    <w:p w:rsidR="008168C2" w:rsidRPr="009535BB" w:rsidRDefault="008168C2" w:rsidP="009535BB">
      <w:pPr>
        <w:spacing w:after="225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9535BB">
        <w:rPr>
          <w:rFonts w:ascii="Arial" w:eastAsia="Times New Roman" w:hAnsi="Arial" w:cs="Arial"/>
          <w:b/>
          <w:color w:val="000000" w:themeColor="text1"/>
          <w:lang w:eastAsia="pt-BR"/>
        </w:rPr>
        <w:t>ORILDO ANTONIO SEVERGNINI</w:t>
      </w:r>
      <w:r w:rsidRPr="009535BB">
        <w:rPr>
          <w:rFonts w:ascii="Arial" w:eastAsia="Times New Roman" w:hAnsi="Arial" w:cs="Arial"/>
          <w:b/>
          <w:color w:val="000000" w:themeColor="text1"/>
          <w:lang w:eastAsia="pt-BR"/>
        </w:rPr>
        <w:t>, Pr</w:t>
      </w:r>
      <w:r w:rsidRPr="009535BB">
        <w:rPr>
          <w:rFonts w:ascii="Arial" w:eastAsia="Times New Roman" w:hAnsi="Arial" w:cs="Arial"/>
          <w:b/>
          <w:color w:val="000000" w:themeColor="text1"/>
          <w:lang w:eastAsia="pt-BR"/>
        </w:rPr>
        <w:t>efeito do Município de Major Vieira</w:t>
      </w:r>
      <w:r w:rsidRPr="009535BB">
        <w:rPr>
          <w:rFonts w:ascii="Arial" w:eastAsia="Times New Roman" w:hAnsi="Arial" w:cs="Arial"/>
          <w:b/>
          <w:color w:val="000000" w:themeColor="text1"/>
          <w:lang w:eastAsia="pt-BR"/>
        </w:rPr>
        <w:t xml:space="preserve">, </w:t>
      </w:r>
      <w:r w:rsidRPr="009535BB">
        <w:rPr>
          <w:rFonts w:ascii="Arial" w:eastAsia="Times New Roman" w:hAnsi="Arial" w:cs="Arial"/>
          <w:color w:val="000000" w:themeColor="text1"/>
          <w:lang w:eastAsia="pt-BR"/>
        </w:rPr>
        <w:t>no uso da atribuição que lhe confere o inciso XXV do artigo 5º da </w:t>
      </w:r>
      <w:hyperlink r:id="rId7" w:tgtFrame="_blank" w:history="1">
        <w:r w:rsidRPr="009535BB">
          <w:rPr>
            <w:rFonts w:ascii="Arial" w:eastAsia="Times New Roman" w:hAnsi="Arial" w:cs="Arial"/>
            <w:color w:val="000000" w:themeColor="text1"/>
            <w:lang w:eastAsia="pt-BR"/>
          </w:rPr>
          <w:t>Constituição Federal</w:t>
        </w:r>
      </w:hyperlink>
      <w:r w:rsidRPr="009535BB">
        <w:rPr>
          <w:rFonts w:ascii="Arial" w:eastAsia="Times New Roman" w:hAnsi="Arial" w:cs="Arial"/>
          <w:color w:val="000000" w:themeColor="text1"/>
          <w:lang w:eastAsia="pt-BR"/>
        </w:rPr>
        <w:t>,</w:t>
      </w:r>
    </w:p>
    <w:p w:rsidR="0031459F" w:rsidRPr="009535BB" w:rsidRDefault="0031459F" w:rsidP="009535BB">
      <w:pPr>
        <w:spacing w:line="360" w:lineRule="auto"/>
        <w:jc w:val="both"/>
        <w:rPr>
          <w:rFonts w:ascii="Arial" w:hAnsi="Arial" w:cs="Arial"/>
        </w:rPr>
      </w:pPr>
      <w:r w:rsidRPr="009535BB">
        <w:rPr>
          <w:rFonts w:ascii="Arial" w:hAnsi="Arial" w:cs="Arial"/>
          <w:b/>
          <w:bCs/>
        </w:rPr>
        <w:t>CONSIDERANDO</w:t>
      </w:r>
      <w:r w:rsidRPr="009535BB">
        <w:rPr>
          <w:rFonts w:ascii="Arial" w:hAnsi="Arial" w:cs="Arial"/>
        </w:rPr>
        <w:t xml:space="preserve"> as situações semelhantes que se observam em outros países já atingidos pela epidemia, cujos contágios iniciaram-se em momentos anteriores ao do Brasil, e que hoje apresentam situações de grande gravidade, em especial no tocante a absorção do atendimento de pacientes pelos sistemas de saúde; </w:t>
      </w:r>
    </w:p>
    <w:p w:rsidR="0031459F" w:rsidRPr="009535BB" w:rsidRDefault="0031459F" w:rsidP="009535BB">
      <w:pPr>
        <w:spacing w:line="360" w:lineRule="auto"/>
        <w:jc w:val="both"/>
        <w:rPr>
          <w:rFonts w:ascii="Arial" w:hAnsi="Arial" w:cs="Arial"/>
        </w:rPr>
      </w:pPr>
      <w:r w:rsidRPr="009535BB">
        <w:rPr>
          <w:rFonts w:ascii="Arial" w:hAnsi="Arial" w:cs="Arial"/>
          <w:b/>
          <w:bCs/>
        </w:rPr>
        <w:t>CONSIDERANDO</w:t>
      </w:r>
      <w:r w:rsidRPr="009535BB">
        <w:rPr>
          <w:rFonts w:ascii="Arial" w:hAnsi="Arial" w:cs="Arial"/>
        </w:rPr>
        <w:t xml:space="preserve"> que o Município de Major Vieira tem população estimada de 8.103 (oito mil cento e trinta) munícipes, enquanto possui apenas </w:t>
      </w:r>
      <w:proofErr w:type="gramStart"/>
      <w:r w:rsidRPr="009535BB">
        <w:rPr>
          <w:rFonts w:ascii="Arial" w:hAnsi="Arial" w:cs="Arial"/>
        </w:rPr>
        <w:t>9</w:t>
      </w:r>
      <w:proofErr w:type="gramEnd"/>
      <w:r w:rsidRPr="009535BB">
        <w:rPr>
          <w:rFonts w:ascii="Arial" w:hAnsi="Arial" w:cs="Arial"/>
        </w:rPr>
        <w:t xml:space="preserve"> (nove) postos de saúde municipais e apenas 23 (vinte e três) leitos no Hospital Municipal São Lucas, estrutura insuficiente para atender a referida pandemia no âmbito municipal, mesmo que ela atinja um número percentual muito pequeno da população do município;</w:t>
      </w:r>
    </w:p>
    <w:p w:rsidR="0031459F" w:rsidRPr="009535BB" w:rsidRDefault="0031459F" w:rsidP="009535BB">
      <w:pPr>
        <w:spacing w:line="360" w:lineRule="auto"/>
        <w:jc w:val="both"/>
        <w:rPr>
          <w:rFonts w:ascii="Arial" w:hAnsi="Arial" w:cs="Arial"/>
        </w:rPr>
      </w:pPr>
      <w:r w:rsidRPr="009535BB">
        <w:rPr>
          <w:rFonts w:ascii="Arial" w:hAnsi="Arial" w:cs="Arial"/>
          <w:b/>
          <w:bCs/>
        </w:rPr>
        <w:t>CONSIDERANDO</w:t>
      </w:r>
      <w:r w:rsidRPr="009535BB">
        <w:rPr>
          <w:rFonts w:ascii="Arial" w:hAnsi="Arial" w:cs="Arial"/>
        </w:rPr>
        <w:t xml:space="preserve"> que é dever do Gestor Público municipal tomar todas as medidas necessárias a garantir aos seus administrados o acesso aos serviços públicos de maneira plena, valendo-se de todos os meios necessários à execução de duas funções, pelo múnus publico que lhe é incumbido;</w:t>
      </w:r>
    </w:p>
    <w:p w:rsidR="0031459F" w:rsidRPr="009535BB" w:rsidRDefault="0031459F" w:rsidP="009535BB">
      <w:pPr>
        <w:spacing w:line="360" w:lineRule="auto"/>
        <w:jc w:val="both"/>
        <w:rPr>
          <w:rFonts w:ascii="Arial" w:hAnsi="Arial" w:cs="Arial"/>
        </w:rPr>
      </w:pPr>
      <w:r w:rsidRPr="009535BB">
        <w:rPr>
          <w:rFonts w:ascii="Arial" w:hAnsi="Arial" w:cs="Arial"/>
          <w:b/>
          <w:bCs/>
        </w:rPr>
        <w:t>CONSIDERANDO</w:t>
      </w:r>
      <w:r w:rsidRPr="009535BB">
        <w:rPr>
          <w:rFonts w:ascii="Arial" w:hAnsi="Arial" w:cs="Arial"/>
        </w:rPr>
        <w:t>, por fim, que o exercício pleno da tomada de medidas emergenciais para a proteção dos munícipes de Major Vieira está restrito aos limites impostos pelas legislações fiscais e eleitorais;</w:t>
      </w:r>
    </w:p>
    <w:p w:rsidR="0031459F" w:rsidRPr="009535BB" w:rsidRDefault="0031459F" w:rsidP="009535BB">
      <w:pPr>
        <w:spacing w:after="225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</w:p>
    <w:p w:rsidR="0031459F" w:rsidRPr="009535BB" w:rsidRDefault="0031459F" w:rsidP="009535BB">
      <w:pPr>
        <w:spacing w:after="225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</w:p>
    <w:p w:rsidR="008168C2" w:rsidRPr="009535BB" w:rsidRDefault="008168C2" w:rsidP="009535BB">
      <w:pPr>
        <w:spacing w:after="225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9535BB">
        <w:rPr>
          <w:rFonts w:ascii="Arial" w:eastAsia="Times New Roman" w:hAnsi="Arial" w:cs="Arial"/>
          <w:color w:val="000000" w:themeColor="text1"/>
          <w:lang w:eastAsia="pt-BR"/>
        </w:rPr>
        <w:t>CONSIDERANDO o prosseguimento das intervenções em desenvolvimento na área compreendida pelas Ruas Helvetia e Dino Bueno e respectivo entorno, localizada na região da Luz;</w:t>
      </w:r>
    </w:p>
    <w:p w:rsidR="008168C2" w:rsidRPr="009535BB" w:rsidRDefault="008168C2" w:rsidP="009535BB">
      <w:pPr>
        <w:spacing w:after="225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9535BB">
        <w:rPr>
          <w:rFonts w:ascii="Arial" w:eastAsia="Times New Roman" w:hAnsi="Arial" w:cs="Arial"/>
          <w:color w:val="000000" w:themeColor="text1"/>
          <w:lang w:eastAsia="pt-BR"/>
        </w:rPr>
        <w:t>CONSIDERANDO que é dever da Administração promover ações e prestar serviços voltados à proteção de pessoas em situação de vulnerabilidade e risco social;</w:t>
      </w:r>
    </w:p>
    <w:p w:rsidR="008168C2" w:rsidRPr="009535BB" w:rsidRDefault="008168C2" w:rsidP="009535BB">
      <w:pPr>
        <w:spacing w:after="225" w:line="360" w:lineRule="auto"/>
        <w:jc w:val="both"/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</w:pPr>
      <w:r w:rsidRPr="009535BB">
        <w:rPr>
          <w:rFonts w:ascii="Arial" w:eastAsia="Times New Roman" w:hAnsi="Arial" w:cs="Arial"/>
          <w:color w:val="000000" w:themeColor="text1"/>
          <w:lang w:eastAsia="pt-BR"/>
        </w:rPr>
        <w:lastRenderedPageBreak/>
        <w:t xml:space="preserve">CONSIDERANDO que é impositivo, no cumprimento desse </w:t>
      </w:r>
      <w:proofErr w:type="gramStart"/>
      <w:r w:rsidRPr="009535BB">
        <w:rPr>
          <w:rFonts w:ascii="Arial" w:eastAsia="Times New Roman" w:hAnsi="Arial" w:cs="Arial"/>
          <w:color w:val="000000" w:themeColor="text1"/>
          <w:lang w:eastAsia="pt-BR"/>
        </w:rPr>
        <w:t>mister</w:t>
      </w:r>
      <w:proofErr w:type="gramEnd"/>
      <w:r w:rsidRPr="009535BB">
        <w:rPr>
          <w:rFonts w:ascii="Arial" w:eastAsia="Times New Roman" w:hAnsi="Arial" w:cs="Arial"/>
          <w:color w:val="000000" w:themeColor="text1"/>
          <w:lang w:eastAsia="pt-BR"/>
        </w:rPr>
        <w:t>, incrementar serviços de assistência social à população da região até a conclusão e pleno funcionamento do Complexo Prates,</w:t>
      </w:r>
    </w:p>
    <w:p w:rsidR="008168C2" w:rsidRPr="009535BB" w:rsidRDefault="008168C2" w:rsidP="009535BB">
      <w:pPr>
        <w:spacing w:after="225" w:line="360" w:lineRule="auto"/>
        <w:jc w:val="center"/>
        <w:rPr>
          <w:rFonts w:ascii="Arial" w:eastAsia="Times New Roman" w:hAnsi="Arial" w:cs="Arial"/>
          <w:color w:val="000000" w:themeColor="text1"/>
          <w:lang w:eastAsia="pt-BR"/>
        </w:rPr>
      </w:pPr>
      <w:r w:rsidRPr="009535BB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D E C R E T A</w:t>
      </w:r>
      <w:r w:rsidRPr="009535BB">
        <w:rPr>
          <w:rFonts w:ascii="Arial" w:eastAsia="Times New Roman" w:hAnsi="Arial" w:cs="Arial"/>
          <w:color w:val="000000" w:themeColor="text1"/>
          <w:lang w:eastAsia="pt-BR"/>
        </w:rPr>
        <w:t>:</w:t>
      </w:r>
    </w:p>
    <w:p w:rsidR="00B110CF" w:rsidRPr="009535BB" w:rsidRDefault="008168C2" w:rsidP="009535BB">
      <w:pPr>
        <w:spacing w:after="225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9535BB">
        <w:rPr>
          <w:rFonts w:ascii="Arial" w:eastAsia="Times New Roman" w:hAnsi="Arial" w:cs="Arial"/>
          <w:color w:val="000000" w:themeColor="text1"/>
          <w:lang w:eastAsia="pt-BR"/>
        </w:rPr>
        <w:t>Art. 1º. Ficam requisitados, nos termos do inciso XXV do artigo 5º da </w:t>
      </w:r>
      <w:hyperlink r:id="rId8" w:tgtFrame="_blank" w:history="1">
        <w:r w:rsidRPr="009535BB">
          <w:rPr>
            <w:rFonts w:ascii="Arial" w:eastAsia="Times New Roman" w:hAnsi="Arial" w:cs="Arial"/>
            <w:color w:val="000000" w:themeColor="text1"/>
            <w:lang w:eastAsia="pt-BR"/>
          </w:rPr>
          <w:t>Constituição Federal</w:t>
        </w:r>
      </w:hyperlink>
      <w:r w:rsidRPr="009535BB">
        <w:rPr>
          <w:rFonts w:ascii="Arial" w:eastAsia="Times New Roman" w:hAnsi="Arial" w:cs="Arial"/>
          <w:color w:val="000000" w:themeColor="text1"/>
          <w:lang w:eastAsia="pt-BR"/>
        </w:rPr>
        <w:t>, para fins de implantação de serviços de</w:t>
      </w:r>
      <w:r w:rsidR="00B110CF" w:rsidRPr="009535BB">
        <w:rPr>
          <w:rFonts w:ascii="Arial" w:eastAsia="Times New Roman" w:hAnsi="Arial" w:cs="Arial"/>
          <w:color w:val="000000" w:themeColor="text1"/>
          <w:lang w:eastAsia="pt-BR"/>
        </w:rPr>
        <w:t xml:space="preserve"> saúde</w:t>
      </w:r>
      <w:r w:rsidRPr="009535BB">
        <w:rPr>
          <w:rFonts w:ascii="Arial" w:eastAsia="Times New Roman" w:hAnsi="Arial" w:cs="Arial"/>
          <w:color w:val="000000" w:themeColor="text1"/>
          <w:lang w:eastAsia="pt-BR"/>
        </w:rPr>
        <w:t xml:space="preserve"> à populaçã</w:t>
      </w:r>
      <w:r w:rsidR="009535BB">
        <w:rPr>
          <w:rFonts w:ascii="Arial" w:eastAsia="Times New Roman" w:hAnsi="Arial" w:cs="Arial"/>
          <w:color w:val="000000" w:themeColor="text1"/>
          <w:lang w:eastAsia="pt-BR"/>
        </w:rPr>
        <w:t>o</w:t>
      </w:r>
      <w:r w:rsidRPr="009535BB">
        <w:rPr>
          <w:rFonts w:ascii="Arial" w:eastAsia="Times New Roman" w:hAnsi="Arial" w:cs="Arial"/>
          <w:color w:val="000000" w:themeColor="text1"/>
          <w:lang w:eastAsia="pt-BR"/>
        </w:rPr>
        <w:t xml:space="preserve">, os </w:t>
      </w:r>
      <w:r w:rsidR="009535BB">
        <w:rPr>
          <w:rFonts w:ascii="Arial" w:eastAsia="Times New Roman" w:hAnsi="Arial" w:cs="Arial"/>
          <w:color w:val="000000" w:themeColor="text1"/>
          <w:lang w:eastAsia="pt-BR"/>
        </w:rPr>
        <w:t xml:space="preserve">seguintes </w:t>
      </w:r>
      <w:r w:rsidRPr="009535BB">
        <w:rPr>
          <w:rFonts w:ascii="Arial" w:eastAsia="Times New Roman" w:hAnsi="Arial" w:cs="Arial"/>
          <w:color w:val="000000" w:themeColor="text1"/>
          <w:lang w:eastAsia="pt-BR"/>
        </w:rPr>
        <w:t>imóve</w:t>
      </w:r>
      <w:r w:rsidR="00B110CF" w:rsidRPr="009535BB">
        <w:rPr>
          <w:rFonts w:ascii="Arial" w:eastAsia="Times New Roman" w:hAnsi="Arial" w:cs="Arial"/>
          <w:color w:val="000000" w:themeColor="text1"/>
          <w:lang w:eastAsia="pt-BR"/>
        </w:rPr>
        <w:t>is particulares:</w:t>
      </w:r>
    </w:p>
    <w:p w:rsidR="0031459F" w:rsidRPr="009535BB" w:rsidRDefault="00B110CF" w:rsidP="009535BB">
      <w:pPr>
        <w:spacing w:after="225" w:line="360" w:lineRule="auto"/>
        <w:rPr>
          <w:rFonts w:ascii="Arial" w:eastAsia="Times New Roman" w:hAnsi="Arial" w:cs="Arial"/>
          <w:color w:val="000000" w:themeColor="text1"/>
          <w:lang w:eastAsia="pt-BR"/>
        </w:rPr>
      </w:pPr>
      <w:r w:rsidRPr="009535BB">
        <w:rPr>
          <w:rFonts w:ascii="Arial" w:eastAsia="Times New Roman" w:hAnsi="Arial" w:cs="Arial"/>
          <w:color w:val="000000" w:themeColor="text1"/>
          <w:lang w:eastAsia="pt-BR"/>
        </w:rPr>
        <w:t xml:space="preserve">I - </w:t>
      </w:r>
      <w:r w:rsidR="00B366A0" w:rsidRPr="009535BB">
        <w:rPr>
          <w:rFonts w:ascii="Arial" w:eastAsia="Times New Roman" w:hAnsi="Arial" w:cs="Arial"/>
          <w:color w:val="000000" w:themeColor="text1"/>
          <w:lang w:eastAsia="pt-BR"/>
        </w:rPr>
        <w:t xml:space="preserve">Hotel de propriedade de </w:t>
      </w:r>
      <w:proofErr w:type="spellStart"/>
      <w:r w:rsidR="00B366A0" w:rsidRPr="009535BB">
        <w:rPr>
          <w:rFonts w:ascii="Arial" w:eastAsia="Times New Roman" w:hAnsi="Arial" w:cs="Arial"/>
          <w:color w:val="000000" w:themeColor="text1"/>
          <w:lang w:eastAsia="pt-BR"/>
        </w:rPr>
        <w:t>Odir</w:t>
      </w:r>
      <w:proofErr w:type="spellEnd"/>
      <w:r w:rsidR="00B366A0" w:rsidRPr="009535BB">
        <w:rPr>
          <w:rFonts w:ascii="Arial" w:eastAsia="Times New Roman" w:hAnsi="Arial" w:cs="Arial"/>
          <w:color w:val="000000" w:themeColor="text1"/>
          <w:lang w:eastAsia="pt-BR"/>
        </w:rPr>
        <w:t xml:space="preserve"> José </w:t>
      </w:r>
      <w:proofErr w:type="spellStart"/>
      <w:r w:rsidR="00B366A0" w:rsidRPr="009535BB">
        <w:rPr>
          <w:rFonts w:ascii="Arial" w:eastAsia="Times New Roman" w:hAnsi="Arial" w:cs="Arial"/>
          <w:color w:val="000000" w:themeColor="text1"/>
          <w:lang w:eastAsia="pt-BR"/>
        </w:rPr>
        <w:t>Goedert</w:t>
      </w:r>
      <w:proofErr w:type="spellEnd"/>
      <w:r w:rsidR="00B366A0" w:rsidRPr="009535BB">
        <w:rPr>
          <w:rFonts w:ascii="Arial" w:eastAsia="Times New Roman" w:hAnsi="Arial" w:cs="Arial"/>
          <w:color w:val="000000" w:themeColor="text1"/>
          <w:lang w:eastAsia="pt-BR"/>
        </w:rPr>
        <w:t xml:space="preserve"> e imóvel residencial</w:t>
      </w:r>
      <w:r w:rsidRPr="009535BB">
        <w:rPr>
          <w:rFonts w:ascii="Arial" w:eastAsia="Times New Roman" w:hAnsi="Arial" w:cs="Arial"/>
          <w:color w:val="000000" w:themeColor="text1"/>
          <w:lang w:eastAsia="pt-BR"/>
        </w:rPr>
        <w:t>, matriculado sob o n. 21.039 do CRI da Comarca de Canoinhas</w:t>
      </w:r>
      <w:r w:rsidR="0031459F" w:rsidRPr="009535BB">
        <w:rPr>
          <w:rFonts w:ascii="Arial" w:eastAsia="Times New Roman" w:hAnsi="Arial" w:cs="Arial"/>
          <w:color w:val="000000" w:themeColor="text1"/>
          <w:lang w:eastAsia="pt-BR"/>
        </w:rPr>
        <w:t xml:space="preserve">, SC, situado na Rua Argemiro Borges, s/n, Centro, Major Vieira, para alojamento dos profissionais da </w:t>
      </w:r>
      <w:r w:rsidR="002C0B85" w:rsidRPr="009535BB">
        <w:rPr>
          <w:rFonts w:ascii="Arial" w:eastAsia="Times New Roman" w:hAnsi="Arial" w:cs="Arial"/>
          <w:color w:val="000000" w:themeColor="text1"/>
          <w:lang w:eastAsia="pt-BR"/>
        </w:rPr>
        <w:t>saúde.</w:t>
      </w:r>
    </w:p>
    <w:p w:rsidR="0031459F" w:rsidRPr="009535BB" w:rsidRDefault="0031459F" w:rsidP="002C0B85">
      <w:pPr>
        <w:spacing w:after="225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9535BB">
        <w:rPr>
          <w:rFonts w:ascii="Arial" w:eastAsia="Times New Roman" w:hAnsi="Arial" w:cs="Arial"/>
          <w:color w:val="000000" w:themeColor="text1"/>
          <w:lang w:eastAsia="pt-BR"/>
        </w:rPr>
        <w:t>II – Imóvel residencial de propriedade da Congregação das Irmãs Catequistas de Santana, matriculado sob o n. 21.039 do CRI da Comarca de Canoinhas, SC, situado na Praça Hercília Gadotti, defronte ao Hospital São Lucas</w:t>
      </w:r>
      <w:r w:rsidR="002C0B85">
        <w:rPr>
          <w:rFonts w:ascii="Arial" w:eastAsia="Times New Roman" w:hAnsi="Arial" w:cs="Arial"/>
          <w:color w:val="000000" w:themeColor="text1"/>
          <w:lang w:eastAsia="pt-BR"/>
        </w:rPr>
        <w:t>, Major Vieira para desenvolvimento das ações da saúde.</w:t>
      </w:r>
    </w:p>
    <w:p w:rsidR="008168C2" w:rsidRPr="009535BB" w:rsidRDefault="009535BB" w:rsidP="009535BB">
      <w:pPr>
        <w:spacing w:after="225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>Art. 2º. A Secretaria Municipal</w:t>
      </w:r>
      <w:r w:rsidR="008168C2" w:rsidRPr="009535BB">
        <w:rPr>
          <w:rFonts w:ascii="Arial" w:eastAsia="Times New Roman" w:hAnsi="Arial" w:cs="Arial"/>
          <w:color w:val="000000" w:themeColor="text1"/>
          <w:lang w:eastAsia="pt-BR"/>
        </w:rPr>
        <w:t xml:space="preserve"> de </w:t>
      </w:r>
      <w:r>
        <w:rPr>
          <w:rFonts w:ascii="Arial" w:eastAsia="Times New Roman" w:hAnsi="Arial" w:cs="Arial"/>
          <w:color w:val="000000" w:themeColor="text1"/>
          <w:lang w:eastAsia="pt-BR"/>
        </w:rPr>
        <w:t>Saúde deverá</w:t>
      </w:r>
      <w:r w:rsidR="008168C2" w:rsidRPr="009535BB">
        <w:rPr>
          <w:rFonts w:ascii="Arial" w:eastAsia="Times New Roman" w:hAnsi="Arial" w:cs="Arial"/>
          <w:color w:val="000000" w:themeColor="text1"/>
          <w:lang w:eastAsia="pt-BR"/>
        </w:rPr>
        <w:t xml:space="preserve"> implantar no local, em caráter de urgência, instalações transitórias </w:t>
      </w:r>
      <w:r>
        <w:rPr>
          <w:rFonts w:ascii="Arial" w:eastAsia="Times New Roman" w:hAnsi="Arial" w:cs="Arial"/>
          <w:color w:val="000000" w:themeColor="text1"/>
          <w:lang w:eastAsia="pt-BR"/>
        </w:rPr>
        <w:t>que viabilizem o desenvolvimento de suas atividades</w:t>
      </w:r>
      <w:r w:rsidR="008168C2" w:rsidRPr="009535BB">
        <w:rPr>
          <w:rFonts w:ascii="Arial" w:eastAsia="Times New Roman" w:hAnsi="Arial" w:cs="Arial"/>
          <w:color w:val="000000" w:themeColor="text1"/>
          <w:lang w:eastAsia="pt-BR"/>
        </w:rPr>
        <w:t>.</w:t>
      </w:r>
    </w:p>
    <w:p w:rsidR="008168C2" w:rsidRPr="009535BB" w:rsidRDefault="008168C2" w:rsidP="009535BB">
      <w:pPr>
        <w:spacing w:after="225" w:line="360" w:lineRule="auto"/>
        <w:rPr>
          <w:rFonts w:ascii="Arial" w:eastAsia="Times New Roman" w:hAnsi="Arial" w:cs="Arial"/>
          <w:color w:val="000000" w:themeColor="text1"/>
          <w:lang w:eastAsia="pt-BR"/>
        </w:rPr>
      </w:pPr>
      <w:r w:rsidRPr="009535BB">
        <w:rPr>
          <w:rFonts w:ascii="Arial" w:eastAsia="Times New Roman" w:hAnsi="Arial" w:cs="Arial"/>
          <w:color w:val="000000" w:themeColor="text1"/>
          <w:lang w:eastAsia="pt-BR"/>
        </w:rPr>
        <w:t>Art. 3º. As despesas decorrentes da execução deste decreto correrão por conta das dotações orçamentárias próprias, suplementadas se necessário.</w:t>
      </w:r>
    </w:p>
    <w:p w:rsidR="008168C2" w:rsidRPr="009535BB" w:rsidRDefault="008168C2" w:rsidP="009535BB">
      <w:pPr>
        <w:spacing w:after="225" w:line="360" w:lineRule="auto"/>
        <w:rPr>
          <w:rFonts w:ascii="Arial" w:eastAsia="Times New Roman" w:hAnsi="Arial" w:cs="Arial"/>
          <w:color w:val="000000" w:themeColor="text1"/>
          <w:lang w:eastAsia="pt-BR"/>
        </w:rPr>
      </w:pPr>
      <w:r w:rsidRPr="009535BB">
        <w:rPr>
          <w:rFonts w:ascii="Arial" w:eastAsia="Times New Roman" w:hAnsi="Arial" w:cs="Arial"/>
          <w:color w:val="000000" w:themeColor="text1"/>
          <w:lang w:eastAsia="pt-BR"/>
        </w:rPr>
        <w:t>Art. 4º. Este decreto entrará em vigor na data de sua publicação</w:t>
      </w:r>
      <w:r w:rsidR="002C0B85">
        <w:rPr>
          <w:rFonts w:ascii="Arial" w:eastAsia="Times New Roman" w:hAnsi="Arial" w:cs="Arial"/>
          <w:color w:val="000000" w:themeColor="text1"/>
          <w:lang w:eastAsia="pt-BR"/>
        </w:rPr>
        <w:t xml:space="preserve"> e tem seu prazo de vigência limitado ao disposto nos §§ 2º e 3º do artigo 1º, bem como do artigo 8º, todos da Lei Federal n° 13.979, de 06 de fevereiro de 2020</w:t>
      </w:r>
      <w:r w:rsidRPr="009535BB">
        <w:rPr>
          <w:rFonts w:ascii="Arial" w:eastAsia="Times New Roman" w:hAnsi="Arial" w:cs="Arial"/>
          <w:color w:val="000000" w:themeColor="text1"/>
          <w:lang w:eastAsia="pt-BR"/>
        </w:rPr>
        <w:t>.</w:t>
      </w:r>
    </w:p>
    <w:p w:rsidR="008168C2" w:rsidRPr="009535BB" w:rsidRDefault="0031459F" w:rsidP="009535BB">
      <w:pPr>
        <w:spacing w:after="225" w:line="360" w:lineRule="auto"/>
        <w:rPr>
          <w:rFonts w:ascii="Arial" w:eastAsia="Times New Roman" w:hAnsi="Arial" w:cs="Arial"/>
          <w:color w:val="000000" w:themeColor="text1"/>
          <w:lang w:eastAsia="pt-BR"/>
        </w:rPr>
      </w:pPr>
      <w:r w:rsidRPr="009535BB">
        <w:rPr>
          <w:rFonts w:ascii="Arial" w:eastAsia="Times New Roman" w:hAnsi="Arial" w:cs="Arial"/>
          <w:color w:val="000000" w:themeColor="text1"/>
          <w:lang w:eastAsia="pt-BR"/>
        </w:rPr>
        <w:t>Major Vieira, SC, 30 de março de 2020.</w:t>
      </w:r>
    </w:p>
    <w:p w:rsidR="0031459F" w:rsidRPr="009535BB" w:rsidRDefault="0031459F" w:rsidP="009535BB">
      <w:pPr>
        <w:spacing w:after="225" w:line="360" w:lineRule="auto"/>
        <w:rPr>
          <w:rFonts w:ascii="Arial" w:eastAsia="Times New Roman" w:hAnsi="Arial" w:cs="Arial"/>
          <w:color w:val="000000" w:themeColor="text1"/>
          <w:lang w:eastAsia="pt-BR"/>
        </w:rPr>
      </w:pPr>
    </w:p>
    <w:p w:rsidR="0031459F" w:rsidRPr="009535BB" w:rsidRDefault="0031459F" w:rsidP="009535BB">
      <w:pPr>
        <w:spacing w:after="225" w:line="360" w:lineRule="auto"/>
        <w:jc w:val="center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9535BB">
        <w:rPr>
          <w:rFonts w:ascii="Arial" w:eastAsia="Times New Roman" w:hAnsi="Arial" w:cs="Arial"/>
          <w:b/>
          <w:color w:val="000000" w:themeColor="text1"/>
          <w:lang w:eastAsia="pt-BR"/>
        </w:rPr>
        <w:t>ORILDO ANTONIO SEVERGNINI</w:t>
      </w:r>
    </w:p>
    <w:p w:rsidR="0031459F" w:rsidRPr="009535BB" w:rsidRDefault="0031459F" w:rsidP="009535BB">
      <w:pPr>
        <w:spacing w:after="225" w:line="360" w:lineRule="auto"/>
        <w:jc w:val="center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9535BB">
        <w:rPr>
          <w:rFonts w:ascii="Arial" w:eastAsia="Times New Roman" w:hAnsi="Arial" w:cs="Arial"/>
          <w:b/>
          <w:color w:val="000000" w:themeColor="text1"/>
          <w:lang w:eastAsia="pt-BR"/>
        </w:rPr>
        <w:t>Prefeito</w:t>
      </w:r>
    </w:p>
    <w:p w:rsidR="0031459F" w:rsidRPr="009535BB" w:rsidRDefault="0031459F" w:rsidP="009535BB">
      <w:pPr>
        <w:spacing w:after="225" w:line="360" w:lineRule="auto"/>
        <w:jc w:val="center"/>
        <w:rPr>
          <w:rFonts w:ascii="Arial" w:eastAsia="Times New Roman" w:hAnsi="Arial" w:cs="Arial"/>
          <w:b/>
          <w:color w:val="000000" w:themeColor="text1"/>
          <w:lang w:eastAsia="pt-BR"/>
        </w:rPr>
      </w:pPr>
    </w:p>
    <w:p w:rsidR="0031459F" w:rsidRPr="009535BB" w:rsidRDefault="0031459F" w:rsidP="009535BB">
      <w:pPr>
        <w:spacing w:after="225" w:line="360" w:lineRule="auto"/>
        <w:rPr>
          <w:rFonts w:ascii="Arial" w:eastAsia="Times New Roman" w:hAnsi="Arial" w:cs="Arial"/>
          <w:color w:val="000000" w:themeColor="text1"/>
          <w:lang w:eastAsia="pt-BR"/>
        </w:rPr>
      </w:pPr>
    </w:p>
    <w:sectPr w:rsidR="0031459F" w:rsidRPr="009535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E349B"/>
    <w:multiLevelType w:val="multilevel"/>
    <w:tmpl w:val="A7167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A00099"/>
    <w:multiLevelType w:val="multilevel"/>
    <w:tmpl w:val="4D425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8C2"/>
    <w:rsid w:val="002C0B85"/>
    <w:rsid w:val="0031459F"/>
    <w:rsid w:val="003E1875"/>
    <w:rsid w:val="007B7332"/>
    <w:rsid w:val="008168C2"/>
    <w:rsid w:val="009535BB"/>
    <w:rsid w:val="00B110CF"/>
    <w:rsid w:val="00B3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right="-3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8C2"/>
    <w:pPr>
      <w:spacing w:after="160" w:line="259" w:lineRule="auto"/>
      <w:ind w:right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right="-3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8C2"/>
    <w:pPr>
      <w:spacing w:after="160" w:line="259" w:lineRule="auto"/>
      <w:ind w:right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constituicao/constituicao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lanalto.gov.br/ccivil_03/constituicao/constituicao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analto.gov.br/ccivil_03/constituicao/constituicao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941</Words>
  <Characters>5082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Juridico</cp:lastModifiedBy>
  <cp:revision>1</cp:revision>
  <dcterms:created xsi:type="dcterms:W3CDTF">2020-03-30T13:20:00Z</dcterms:created>
  <dcterms:modified xsi:type="dcterms:W3CDTF">2020-03-30T15:08:00Z</dcterms:modified>
</cp:coreProperties>
</file>