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7689C" w14:textId="669B4848" w:rsidR="00CE322A" w:rsidRPr="007B0415" w:rsidRDefault="009A68E3" w:rsidP="00850E0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DECRETO N.º 1879,</w:t>
      </w:r>
      <w:r w:rsidR="00850E04" w:rsidRPr="007B0415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26</w:t>
      </w:r>
      <w:r w:rsidR="00850E04" w:rsidRPr="007B0415">
        <w:rPr>
          <w:rFonts w:ascii="Arial" w:hAnsi="Arial" w:cs="Arial"/>
          <w:b/>
          <w:bCs/>
          <w:sz w:val="24"/>
          <w:szCs w:val="24"/>
        </w:rPr>
        <w:t xml:space="preserve"> DE MARÇO DE 2020.</w:t>
      </w:r>
    </w:p>
    <w:p w14:paraId="4F7D29E0" w14:textId="0FBC4F78" w:rsidR="00850E04" w:rsidRPr="007B0415" w:rsidRDefault="00850E04">
      <w:pPr>
        <w:rPr>
          <w:rFonts w:ascii="Arial" w:hAnsi="Arial" w:cs="Arial"/>
          <w:sz w:val="24"/>
          <w:szCs w:val="24"/>
        </w:rPr>
      </w:pPr>
    </w:p>
    <w:p w14:paraId="1D248DFA" w14:textId="55F42951" w:rsidR="00850E04" w:rsidRPr="007B0415" w:rsidRDefault="00850E04" w:rsidP="009A68E3">
      <w:pPr>
        <w:ind w:firstLine="4253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 xml:space="preserve">Declara situação de CALAMIDADE PÚBLICA no município de Major </w:t>
      </w:r>
      <w:proofErr w:type="spellStart"/>
      <w:r w:rsidRPr="007B0415">
        <w:rPr>
          <w:rFonts w:ascii="Arial" w:hAnsi="Arial" w:cs="Arial"/>
          <w:sz w:val="24"/>
          <w:szCs w:val="24"/>
        </w:rPr>
        <w:t>Vieira-SC</w:t>
      </w:r>
      <w:proofErr w:type="spellEnd"/>
      <w:r w:rsidRPr="007B0415">
        <w:rPr>
          <w:rFonts w:ascii="Arial" w:hAnsi="Arial" w:cs="Arial"/>
          <w:sz w:val="24"/>
          <w:szCs w:val="24"/>
        </w:rPr>
        <w:t xml:space="preserve"> para fins de tomada de medidas urgentes de prevenção e enfrentamento do surto infecioso do </w:t>
      </w:r>
      <w:r w:rsidR="0088039A" w:rsidRPr="007B0415">
        <w:rPr>
          <w:rFonts w:ascii="Arial" w:hAnsi="Arial" w:cs="Arial"/>
          <w:sz w:val="24"/>
          <w:szCs w:val="24"/>
        </w:rPr>
        <w:t xml:space="preserve">NOVO </w:t>
      </w:r>
      <w:r w:rsidR="00E7519F" w:rsidRPr="007B0415">
        <w:rPr>
          <w:rFonts w:ascii="Arial" w:hAnsi="Arial" w:cs="Arial"/>
          <w:sz w:val="24"/>
          <w:szCs w:val="24"/>
        </w:rPr>
        <w:t>CORONAVÍRUS</w:t>
      </w:r>
      <w:r w:rsidRPr="007B0415">
        <w:rPr>
          <w:rFonts w:ascii="Arial" w:hAnsi="Arial" w:cs="Arial"/>
          <w:sz w:val="24"/>
          <w:szCs w:val="24"/>
        </w:rPr>
        <w:t xml:space="preserve"> </w:t>
      </w:r>
      <w:r w:rsidR="00E7519F" w:rsidRPr="007B0415">
        <w:rPr>
          <w:rFonts w:ascii="Arial" w:hAnsi="Arial" w:cs="Arial"/>
          <w:sz w:val="24"/>
          <w:szCs w:val="24"/>
        </w:rPr>
        <w:t xml:space="preserve">– </w:t>
      </w:r>
      <w:r w:rsidRPr="007B0415">
        <w:rPr>
          <w:rFonts w:ascii="Arial" w:hAnsi="Arial" w:cs="Arial"/>
          <w:sz w:val="24"/>
          <w:szCs w:val="24"/>
        </w:rPr>
        <w:t>COVID-19, nos termos da Classificação Codificação Brasileira de Desastres (COBRADE) 1.5.1.1.0.</w:t>
      </w:r>
    </w:p>
    <w:p w14:paraId="39559B0A" w14:textId="2429A327" w:rsidR="00850E04" w:rsidRPr="007B0415" w:rsidRDefault="00850E04" w:rsidP="009A68E3">
      <w:pPr>
        <w:ind w:firstLine="4253"/>
        <w:jc w:val="both"/>
        <w:rPr>
          <w:rFonts w:ascii="Arial" w:hAnsi="Arial" w:cs="Arial"/>
          <w:sz w:val="24"/>
          <w:szCs w:val="24"/>
        </w:rPr>
      </w:pPr>
    </w:p>
    <w:p w14:paraId="6C64E4CF" w14:textId="7A242D68" w:rsidR="00850E04" w:rsidRPr="007B0415" w:rsidRDefault="00850E04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 xml:space="preserve">O </w:t>
      </w:r>
      <w:r w:rsidRPr="007B0415">
        <w:rPr>
          <w:rFonts w:ascii="Arial" w:hAnsi="Arial" w:cs="Arial"/>
          <w:b/>
          <w:bCs/>
          <w:sz w:val="24"/>
          <w:szCs w:val="24"/>
        </w:rPr>
        <w:t>PREFEITO DE MAJOR VIEIRA</w:t>
      </w:r>
      <w:r w:rsidRPr="007B0415">
        <w:rPr>
          <w:rFonts w:ascii="Arial" w:hAnsi="Arial" w:cs="Arial"/>
          <w:sz w:val="24"/>
          <w:szCs w:val="24"/>
        </w:rPr>
        <w:t xml:space="preserve">, no uso das atribuições que lhe outorga o art. 79, VII, da Lei Orgânica do Município de Major Vieira, bem como os art. 8º, </w:t>
      </w:r>
      <w:proofErr w:type="gramStart"/>
      <w:r w:rsidRPr="007B0415">
        <w:rPr>
          <w:rFonts w:ascii="Arial" w:hAnsi="Arial" w:cs="Arial"/>
          <w:sz w:val="24"/>
          <w:szCs w:val="24"/>
        </w:rPr>
        <w:t>VI</w:t>
      </w:r>
      <w:proofErr w:type="gramEnd"/>
      <w:r w:rsidRPr="007B0415">
        <w:rPr>
          <w:rFonts w:ascii="Arial" w:hAnsi="Arial" w:cs="Arial"/>
          <w:sz w:val="24"/>
          <w:szCs w:val="24"/>
        </w:rPr>
        <w:t>, da Lei n.º 12.608 de 10 de abril de 2012;</w:t>
      </w:r>
    </w:p>
    <w:p w14:paraId="7E48DF88" w14:textId="001C4C16" w:rsidR="00850E04" w:rsidRPr="007B0415" w:rsidRDefault="00850E04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CONSIDERANDO</w:t>
      </w:r>
      <w:r w:rsidR="00E7519F" w:rsidRPr="007B0415">
        <w:rPr>
          <w:rFonts w:ascii="Arial" w:hAnsi="Arial" w:cs="Arial"/>
          <w:sz w:val="24"/>
          <w:szCs w:val="24"/>
        </w:rPr>
        <w:t xml:space="preserve"> </w:t>
      </w:r>
      <w:r w:rsidRPr="007B0415">
        <w:rPr>
          <w:rFonts w:ascii="Arial" w:hAnsi="Arial" w:cs="Arial"/>
          <w:sz w:val="24"/>
          <w:szCs w:val="24"/>
        </w:rPr>
        <w:t xml:space="preserve">a classificada pandemia do </w:t>
      </w:r>
      <w:r w:rsidR="0088039A" w:rsidRPr="007B0415">
        <w:rPr>
          <w:rFonts w:ascii="Arial" w:hAnsi="Arial" w:cs="Arial"/>
          <w:sz w:val="24"/>
          <w:szCs w:val="24"/>
        </w:rPr>
        <w:t>NOVO C</w:t>
      </w:r>
      <w:r w:rsidRPr="007B0415">
        <w:rPr>
          <w:rFonts w:ascii="Arial" w:hAnsi="Arial" w:cs="Arial"/>
          <w:sz w:val="24"/>
          <w:szCs w:val="24"/>
        </w:rPr>
        <w:t xml:space="preserve">ORONAVÍRUS </w:t>
      </w:r>
      <w:r w:rsidR="00E7519F" w:rsidRPr="007B0415">
        <w:rPr>
          <w:rFonts w:ascii="Arial" w:hAnsi="Arial" w:cs="Arial"/>
          <w:sz w:val="24"/>
          <w:szCs w:val="24"/>
        </w:rPr>
        <w:t>–</w:t>
      </w:r>
      <w:r w:rsidRPr="007B0415">
        <w:rPr>
          <w:rFonts w:ascii="Arial" w:hAnsi="Arial" w:cs="Arial"/>
          <w:sz w:val="24"/>
          <w:szCs w:val="24"/>
        </w:rPr>
        <w:t xml:space="preserve"> COVID-19, declarada de forma pública pela Organização Mundial da Saúde</w:t>
      </w:r>
      <w:r w:rsidR="00E7519F" w:rsidRPr="007B0415">
        <w:rPr>
          <w:rFonts w:ascii="Arial" w:hAnsi="Arial" w:cs="Arial"/>
          <w:sz w:val="24"/>
          <w:szCs w:val="24"/>
        </w:rPr>
        <w:t xml:space="preserve"> em 11 de março de 2020, </w:t>
      </w:r>
      <w:r w:rsidRPr="007B0415">
        <w:rPr>
          <w:rFonts w:ascii="Arial" w:hAnsi="Arial" w:cs="Arial"/>
          <w:sz w:val="24"/>
          <w:szCs w:val="24"/>
        </w:rPr>
        <w:t>sem tratamento médico específico para seu controle;</w:t>
      </w:r>
    </w:p>
    <w:p w14:paraId="4CB4698E" w14:textId="5B28161E" w:rsidR="00850E04" w:rsidRPr="007B0415" w:rsidRDefault="00850E04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CONSIDERANDO</w:t>
      </w:r>
      <w:r w:rsidRPr="007B0415">
        <w:rPr>
          <w:rFonts w:ascii="Arial" w:hAnsi="Arial" w:cs="Arial"/>
          <w:sz w:val="24"/>
          <w:szCs w:val="24"/>
        </w:rPr>
        <w:t xml:space="preserve"> que o Ministério da Saúde editou Portaria n</w:t>
      </w:r>
      <w:r w:rsidR="00E7519F" w:rsidRPr="007B0415">
        <w:rPr>
          <w:rFonts w:ascii="Arial" w:hAnsi="Arial" w:cs="Arial"/>
          <w:sz w:val="24"/>
          <w:szCs w:val="24"/>
        </w:rPr>
        <w:t>.</w:t>
      </w:r>
      <w:r w:rsidRPr="007B0415">
        <w:rPr>
          <w:rFonts w:ascii="Arial" w:hAnsi="Arial" w:cs="Arial"/>
          <w:sz w:val="24"/>
          <w:szCs w:val="24"/>
        </w:rPr>
        <w:t>º 188</w:t>
      </w:r>
      <w:r w:rsidR="00E7519F" w:rsidRPr="007B0415">
        <w:rPr>
          <w:rFonts w:ascii="Arial" w:hAnsi="Arial" w:cs="Arial"/>
          <w:sz w:val="24"/>
          <w:szCs w:val="24"/>
        </w:rPr>
        <w:t>,</w:t>
      </w:r>
      <w:r w:rsidRPr="007B0415">
        <w:rPr>
          <w:rFonts w:ascii="Arial" w:hAnsi="Arial" w:cs="Arial"/>
          <w:sz w:val="24"/>
          <w:szCs w:val="24"/>
        </w:rPr>
        <w:t xml:space="preserve"> de </w:t>
      </w:r>
      <w:proofErr w:type="gramStart"/>
      <w:r w:rsidRPr="007B0415">
        <w:rPr>
          <w:rFonts w:ascii="Arial" w:hAnsi="Arial" w:cs="Arial"/>
          <w:sz w:val="24"/>
          <w:szCs w:val="24"/>
        </w:rPr>
        <w:t>3</w:t>
      </w:r>
      <w:proofErr w:type="gramEnd"/>
      <w:r w:rsidRPr="007B0415">
        <w:rPr>
          <w:rFonts w:ascii="Arial" w:hAnsi="Arial" w:cs="Arial"/>
          <w:sz w:val="24"/>
          <w:szCs w:val="24"/>
        </w:rPr>
        <w:t xml:space="preserve"> de fevereiro de 2020</w:t>
      </w:r>
      <w:r w:rsidR="00E7519F" w:rsidRPr="007B0415">
        <w:rPr>
          <w:rFonts w:ascii="Arial" w:hAnsi="Arial" w:cs="Arial"/>
          <w:sz w:val="24"/>
          <w:szCs w:val="24"/>
        </w:rPr>
        <w:t>,</w:t>
      </w:r>
      <w:r w:rsidRPr="007B0415">
        <w:rPr>
          <w:rFonts w:ascii="Arial" w:hAnsi="Arial" w:cs="Arial"/>
          <w:sz w:val="24"/>
          <w:szCs w:val="24"/>
        </w:rPr>
        <w:t xml:space="preserve"> declarando Emergência em Saúde Pública de Importância Nacional, demandando esforço conjunto do Sistema Único de Saúde</w:t>
      </w:r>
      <w:r w:rsidR="00E7519F" w:rsidRPr="007B0415">
        <w:rPr>
          <w:rFonts w:ascii="Arial" w:hAnsi="Arial" w:cs="Arial"/>
          <w:sz w:val="24"/>
          <w:szCs w:val="24"/>
        </w:rPr>
        <w:t xml:space="preserve"> (SUS)</w:t>
      </w:r>
      <w:r w:rsidRPr="007B0415">
        <w:rPr>
          <w:rFonts w:ascii="Arial" w:hAnsi="Arial" w:cs="Arial"/>
          <w:sz w:val="24"/>
          <w:szCs w:val="24"/>
        </w:rPr>
        <w:t>;</w:t>
      </w:r>
    </w:p>
    <w:p w14:paraId="40423DE2" w14:textId="7AF7407A" w:rsidR="00850E04" w:rsidRPr="007B0415" w:rsidRDefault="00850E04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CONSIDERAND</w:t>
      </w:r>
      <w:r w:rsidRPr="007B0415">
        <w:rPr>
          <w:rFonts w:ascii="Arial" w:hAnsi="Arial" w:cs="Arial"/>
          <w:sz w:val="24"/>
          <w:szCs w:val="24"/>
        </w:rPr>
        <w:t xml:space="preserve">O que Governo Federal, na </w:t>
      </w:r>
      <w:r w:rsidR="00E7519F" w:rsidRPr="007B0415">
        <w:rPr>
          <w:rFonts w:ascii="Arial" w:hAnsi="Arial" w:cs="Arial"/>
          <w:sz w:val="24"/>
          <w:szCs w:val="24"/>
        </w:rPr>
        <w:t>M</w:t>
      </w:r>
      <w:r w:rsidRPr="007B0415">
        <w:rPr>
          <w:rFonts w:ascii="Arial" w:hAnsi="Arial" w:cs="Arial"/>
          <w:sz w:val="24"/>
          <w:szCs w:val="24"/>
        </w:rPr>
        <w:t>ensagem n</w:t>
      </w:r>
      <w:r w:rsidR="00E7519F" w:rsidRPr="007B0415">
        <w:rPr>
          <w:rFonts w:ascii="Arial" w:hAnsi="Arial" w:cs="Arial"/>
          <w:sz w:val="24"/>
          <w:szCs w:val="24"/>
        </w:rPr>
        <w:t>.</w:t>
      </w:r>
      <w:r w:rsidRPr="007B0415">
        <w:rPr>
          <w:rFonts w:ascii="Arial" w:hAnsi="Arial" w:cs="Arial"/>
          <w:sz w:val="24"/>
          <w:szCs w:val="24"/>
        </w:rPr>
        <w:t xml:space="preserve">º 93, encaminhou requerimento de reconhecimento de calamidade pública </w:t>
      </w:r>
      <w:r w:rsidR="00E7519F" w:rsidRPr="007B0415">
        <w:rPr>
          <w:rFonts w:ascii="Arial" w:hAnsi="Arial" w:cs="Arial"/>
          <w:sz w:val="24"/>
          <w:szCs w:val="24"/>
        </w:rPr>
        <w:t xml:space="preserve">ao Congresso Nacional, </w:t>
      </w:r>
      <w:r w:rsidRPr="007B0415">
        <w:rPr>
          <w:rFonts w:ascii="Arial" w:hAnsi="Arial" w:cs="Arial"/>
          <w:sz w:val="24"/>
          <w:szCs w:val="24"/>
        </w:rPr>
        <w:t xml:space="preserve">com efeitos até o dia 31 de dezembro de 2020, em razão do </w:t>
      </w:r>
      <w:proofErr w:type="gramStart"/>
      <w:r w:rsidR="0088039A" w:rsidRPr="007B0415">
        <w:rPr>
          <w:rFonts w:ascii="Arial" w:hAnsi="Arial" w:cs="Arial"/>
          <w:sz w:val="24"/>
          <w:szCs w:val="24"/>
        </w:rPr>
        <w:t>NOVO</w:t>
      </w:r>
      <w:proofErr w:type="gramEnd"/>
      <w:r w:rsidRPr="007B0415">
        <w:rPr>
          <w:rFonts w:ascii="Arial" w:hAnsi="Arial" w:cs="Arial"/>
          <w:sz w:val="24"/>
          <w:szCs w:val="24"/>
        </w:rPr>
        <w:t xml:space="preserve"> CORONAVÍRUS – COVID 19, tramitando como PDL 88/20 no Senado Federal;</w:t>
      </w:r>
    </w:p>
    <w:p w14:paraId="484CE403" w14:textId="3EBF44D0" w:rsidR="00850E04" w:rsidRPr="007B0415" w:rsidRDefault="00850E04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CONSIDERANDO</w:t>
      </w:r>
      <w:r w:rsidRPr="007B0415">
        <w:rPr>
          <w:rFonts w:ascii="Arial" w:hAnsi="Arial" w:cs="Arial"/>
          <w:sz w:val="24"/>
          <w:szCs w:val="24"/>
        </w:rPr>
        <w:t xml:space="preserve"> que o Estado de Santa Catarina se encontra em estágio de transmissão comunitária, com risco de produzir danos à saúde da coletividade, conforme menciona o Decreto Estadual n</w:t>
      </w:r>
      <w:r w:rsidR="00E7519F" w:rsidRPr="007B0415">
        <w:rPr>
          <w:rFonts w:ascii="Arial" w:hAnsi="Arial" w:cs="Arial"/>
          <w:sz w:val="24"/>
          <w:szCs w:val="24"/>
        </w:rPr>
        <w:t>.</w:t>
      </w:r>
      <w:r w:rsidRPr="007B0415">
        <w:rPr>
          <w:rFonts w:ascii="Arial" w:hAnsi="Arial" w:cs="Arial"/>
          <w:sz w:val="24"/>
          <w:szCs w:val="24"/>
        </w:rPr>
        <w:t>º 515 de 17 de março de 2020</w:t>
      </w:r>
      <w:r w:rsidR="00E7519F" w:rsidRPr="007B0415">
        <w:rPr>
          <w:rFonts w:ascii="Arial" w:hAnsi="Arial" w:cs="Arial"/>
          <w:sz w:val="24"/>
          <w:szCs w:val="24"/>
        </w:rPr>
        <w:t>; tendo sido a classificação de transmissão comunitária no estado de Santa Catarina reconhecida e confirmada pelo Ministério da Saúde em coletiva de imprensa realizada na data de hoje 19 de março de 2020;</w:t>
      </w:r>
    </w:p>
    <w:p w14:paraId="4ABFB8BA" w14:textId="3297AC87" w:rsidR="00E7519F" w:rsidRPr="007B0415" w:rsidRDefault="00E7519F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CONSIDERANDO</w:t>
      </w:r>
      <w:r w:rsidRPr="007B0415">
        <w:rPr>
          <w:rFonts w:ascii="Arial" w:hAnsi="Arial" w:cs="Arial"/>
          <w:sz w:val="24"/>
          <w:szCs w:val="24"/>
        </w:rPr>
        <w:t xml:space="preserve"> que em situações de transmissão comunitária não seja mais possível mapear a origem e a cadeia de infecções do </w:t>
      </w:r>
      <w:r w:rsidR="0088039A" w:rsidRPr="007B0415">
        <w:rPr>
          <w:rFonts w:ascii="Arial" w:hAnsi="Arial" w:cs="Arial"/>
          <w:sz w:val="24"/>
          <w:szCs w:val="24"/>
        </w:rPr>
        <w:t xml:space="preserve">NOVO </w:t>
      </w:r>
      <w:r w:rsidRPr="007B0415">
        <w:rPr>
          <w:rFonts w:ascii="Arial" w:hAnsi="Arial" w:cs="Arial"/>
          <w:sz w:val="24"/>
          <w:szCs w:val="24"/>
        </w:rPr>
        <w:t>CORONAVÍRUS – COVID-19, estando toda a população do Estado de Santa Catarina, do qual pertence o município de Major Vieira, potencialmente exposta a contaminação;</w:t>
      </w:r>
    </w:p>
    <w:p w14:paraId="610A1727" w14:textId="76CE3272" w:rsidR="00E7519F" w:rsidRPr="007B0415" w:rsidRDefault="00E7519F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CONSIDERANDO</w:t>
      </w:r>
      <w:r w:rsidRPr="007B0415">
        <w:rPr>
          <w:rFonts w:ascii="Arial" w:hAnsi="Arial" w:cs="Arial"/>
          <w:sz w:val="24"/>
          <w:szCs w:val="24"/>
        </w:rPr>
        <w:t xml:space="preserve"> o aumento progressivo exponencial </w:t>
      </w:r>
      <w:r w:rsidR="0088039A" w:rsidRPr="007B0415">
        <w:rPr>
          <w:rFonts w:ascii="Arial" w:hAnsi="Arial" w:cs="Arial"/>
          <w:sz w:val="24"/>
          <w:szCs w:val="24"/>
        </w:rPr>
        <w:t>do número</w:t>
      </w:r>
      <w:r w:rsidRPr="007B0415">
        <w:rPr>
          <w:rFonts w:ascii="Arial" w:hAnsi="Arial" w:cs="Arial"/>
          <w:sz w:val="24"/>
          <w:szCs w:val="24"/>
        </w:rPr>
        <w:t xml:space="preserve"> de casos divulgados oficialmente pelo Ministério da Saúde, ao passo que segundo orientações do Sistema de Saúde (SUS), por questões de capacidade de atendimento, sequer estão sendo submetidos a testes todos os casos suspeitos, priorizando-se aqueles em situação de maior complexidade para fins de tratamento;</w:t>
      </w:r>
    </w:p>
    <w:p w14:paraId="1E679E7E" w14:textId="77777777" w:rsidR="0088039A" w:rsidRPr="007B0415" w:rsidRDefault="00E7519F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CONSIDERANDO</w:t>
      </w:r>
      <w:r w:rsidRPr="007B0415">
        <w:rPr>
          <w:rFonts w:ascii="Arial" w:hAnsi="Arial" w:cs="Arial"/>
          <w:sz w:val="24"/>
          <w:szCs w:val="24"/>
        </w:rPr>
        <w:t>, portanto, que o número de casos tem grande possibilidade de ser muito maior</w:t>
      </w:r>
      <w:r w:rsidR="0088039A" w:rsidRPr="007B0415">
        <w:rPr>
          <w:rFonts w:ascii="Arial" w:hAnsi="Arial" w:cs="Arial"/>
          <w:sz w:val="24"/>
          <w:szCs w:val="24"/>
        </w:rPr>
        <w:t xml:space="preserve"> do que aqueles divulgados pelos números oficiais do Ministério da Saúde;</w:t>
      </w:r>
    </w:p>
    <w:p w14:paraId="335F82C6" w14:textId="5A202961" w:rsidR="00E7519F" w:rsidRPr="007B0415" w:rsidRDefault="0088039A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lastRenderedPageBreak/>
        <w:t>CONSIDERANDO</w:t>
      </w:r>
      <w:r w:rsidRPr="007B0415">
        <w:rPr>
          <w:rFonts w:ascii="Arial" w:hAnsi="Arial" w:cs="Arial"/>
          <w:sz w:val="24"/>
          <w:szCs w:val="24"/>
        </w:rPr>
        <w:t xml:space="preserve"> as situações semelhantes que se observam em outros países já atingidos pela epidemia, cujos contágios iniciaram-se em momentos anteriores ao do Brasil, e que hoje apresentam situações de grande gravidade, em especial no tocante a absorção do atendimento de pacientes pelos sistemas de saúde;</w:t>
      </w:r>
      <w:r w:rsidR="00E7519F" w:rsidRPr="007B0415">
        <w:rPr>
          <w:rFonts w:ascii="Arial" w:hAnsi="Arial" w:cs="Arial"/>
          <w:sz w:val="24"/>
          <w:szCs w:val="24"/>
        </w:rPr>
        <w:t xml:space="preserve"> </w:t>
      </w:r>
    </w:p>
    <w:p w14:paraId="48D429EC" w14:textId="212EFAEC" w:rsidR="00850E04" w:rsidRPr="007B0415" w:rsidRDefault="00850E04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CONSIDERANDO</w:t>
      </w:r>
      <w:r w:rsidRPr="007B0415">
        <w:rPr>
          <w:rFonts w:ascii="Arial" w:hAnsi="Arial" w:cs="Arial"/>
          <w:sz w:val="24"/>
          <w:szCs w:val="24"/>
        </w:rPr>
        <w:t xml:space="preserve"> que o Município de Major Vieira tem população estimada de 8.103 </w:t>
      </w:r>
      <w:r w:rsidR="00E7519F" w:rsidRPr="007B0415">
        <w:rPr>
          <w:rFonts w:ascii="Arial" w:hAnsi="Arial" w:cs="Arial"/>
          <w:sz w:val="24"/>
          <w:szCs w:val="24"/>
        </w:rPr>
        <w:t xml:space="preserve">(oito mil cento e trinta) </w:t>
      </w:r>
      <w:r w:rsidRPr="007B0415">
        <w:rPr>
          <w:rFonts w:ascii="Arial" w:hAnsi="Arial" w:cs="Arial"/>
          <w:sz w:val="24"/>
          <w:szCs w:val="24"/>
        </w:rPr>
        <w:t xml:space="preserve">munícipes, enquanto possui apenas </w:t>
      </w:r>
      <w:proofErr w:type="gramStart"/>
      <w:r w:rsidRPr="007B0415">
        <w:rPr>
          <w:rFonts w:ascii="Arial" w:hAnsi="Arial" w:cs="Arial"/>
          <w:sz w:val="24"/>
          <w:szCs w:val="24"/>
        </w:rPr>
        <w:t>9</w:t>
      </w:r>
      <w:proofErr w:type="gramEnd"/>
      <w:r w:rsidRPr="007B0415">
        <w:rPr>
          <w:rFonts w:ascii="Arial" w:hAnsi="Arial" w:cs="Arial"/>
          <w:sz w:val="24"/>
          <w:szCs w:val="24"/>
        </w:rPr>
        <w:t xml:space="preserve"> (nove) postos de saúde municipais e apenas 23</w:t>
      </w:r>
      <w:r w:rsidR="00E7519F" w:rsidRPr="007B0415">
        <w:rPr>
          <w:rFonts w:ascii="Arial" w:hAnsi="Arial" w:cs="Arial"/>
          <w:sz w:val="24"/>
          <w:szCs w:val="24"/>
        </w:rPr>
        <w:t xml:space="preserve"> (vinte e três)</w:t>
      </w:r>
      <w:r w:rsidRPr="007B0415">
        <w:rPr>
          <w:rFonts w:ascii="Arial" w:hAnsi="Arial" w:cs="Arial"/>
          <w:sz w:val="24"/>
          <w:szCs w:val="24"/>
        </w:rPr>
        <w:t xml:space="preserve"> leitos no Hospital Municipal São Lucas, estrutura insuficiente para atender a referida pandemia no âmbito municipal</w:t>
      </w:r>
      <w:r w:rsidR="0088039A" w:rsidRPr="007B0415">
        <w:rPr>
          <w:rFonts w:ascii="Arial" w:hAnsi="Arial" w:cs="Arial"/>
          <w:sz w:val="24"/>
          <w:szCs w:val="24"/>
        </w:rPr>
        <w:t>, mesmo que ela atinja um número percentual muito pequeno da população do município;</w:t>
      </w:r>
    </w:p>
    <w:p w14:paraId="225CE5E9" w14:textId="717D5747" w:rsidR="0088039A" w:rsidRPr="007B0415" w:rsidRDefault="0088039A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CONSIDERANDO</w:t>
      </w:r>
      <w:r w:rsidRPr="007B0415">
        <w:rPr>
          <w:rFonts w:ascii="Arial" w:hAnsi="Arial" w:cs="Arial"/>
          <w:sz w:val="24"/>
          <w:szCs w:val="24"/>
        </w:rPr>
        <w:t xml:space="preserve"> que é dever do Gestor Público municipal tomar todas as medidas necessárias a garantir aos seus administrados o acesso aos serviços públicos de maneira plena, valendo-se de todos os meios necessários à execução de duas funções, pelo múnus publico que lhe é incumbido;</w:t>
      </w:r>
    </w:p>
    <w:p w14:paraId="5C1E0703" w14:textId="56258FDF" w:rsidR="00850E04" w:rsidRPr="007B0415" w:rsidRDefault="00850E04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CONSIDERANDO</w:t>
      </w:r>
      <w:r w:rsidR="0088039A" w:rsidRPr="007B0415">
        <w:rPr>
          <w:rFonts w:ascii="Arial" w:hAnsi="Arial" w:cs="Arial"/>
          <w:sz w:val="24"/>
          <w:szCs w:val="24"/>
        </w:rPr>
        <w:t>,</w:t>
      </w:r>
      <w:r w:rsidRPr="007B0415">
        <w:rPr>
          <w:rFonts w:ascii="Arial" w:hAnsi="Arial" w:cs="Arial"/>
          <w:sz w:val="24"/>
          <w:szCs w:val="24"/>
        </w:rPr>
        <w:t xml:space="preserve"> </w:t>
      </w:r>
      <w:r w:rsidR="0088039A" w:rsidRPr="007B0415">
        <w:rPr>
          <w:rFonts w:ascii="Arial" w:hAnsi="Arial" w:cs="Arial"/>
          <w:sz w:val="24"/>
          <w:szCs w:val="24"/>
        </w:rPr>
        <w:t>por fim, que o exercício pleno da tomada de medidas emergenciais para a proteção dos munícipes de Major Vieira está restrito aos limites impostos pelas legislações fiscais e eleitorais;</w:t>
      </w:r>
    </w:p>
    <w:p w14:paraId="736DA897" w14:textId="50E99BCB" w:rsidR="0088039A" w:rsidRPr="007B0415" w:rsidRDefault="0088039A" w:rsidP="009A68E3">
      <w:pPr>
        <w:jc w:val="center"/>
        <w:rPr>
          <w:rFonts w:ascii="Arial" w:hAnsi="Arial" w:cs="Arial"/>
          <w:sz w:val="24"/>
          <w:szCs w:val="24"/>
        </w:rPr>
      </w:pPr>
    </w:p>
    <w:p w14:paraId="2D0AAD2A" w14:textId="1F11EDDB" w:rsidR="0088039A" w:rsidRPr="007B0415" w:rsidRDefault="0088039A" w:rsidP="009A68E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B0415">
        <w:rPr>
          <w:rFonts w:ascii="Arial" w:hAnsi="Arial" w:cs="Arial"/>
          <w:b/>
          <w:bCs/>
          <w:sz w:val="24"/>
          <w:szCs w:val="24"/>
          <w:u w:val="single"/>
        </w:rPr>
        <w:t>DECRETA:</w:t>
      </w:r>
    </w:p>
    <w:p w14:paraId="0DDEA861" w14:textId="31EE3F18" w:rsidR="0088039A" w:rsidRPr="007B0415" w:rsidRDefault="0088039A" w:rsidP="00850E04">
      <w:pPr>
        <w:jc w:val="both"/>
        <w:rPr>
          <w:rFonts w:ascii="Arial" w:hAnsi="Arial" w:cs="Arial"/>
          <w:sz w:val="24"/>
          <w:szCs w:val="24"/>
        </w:rPr>
      </w:pPr>
    </w:p>
    <w:p w14:paraId="1BF75BDB" w14:textId="479CA4FE" w:rsidR="0088039A" w:rsidRPr="007B0415" w:rsidRDefault="0088039A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Art. 1º.</w:t>
      </w:r>
      <w:r w:rsidRPr="007B0415">
        <w:rPr>
          <w:rFonts w:ascii="Arial" w:hAnsi="Arial" w:cs="Arial"/>
          <w:sz w:val="24"/>
          <w:szCs w:val="24"/>
        </w:rPr>
        <w:t xml:space="preserve"> Fica decretado </w:t>
      </w:r>
      <w:r w:rsidRPr="007B0415">
        <w:rPr>
          <w:rFonts w:ascii="Arial" w:hAnsi="Arial" w:cs="Arial"/>
          <w:b/>
          <w:bCs/>
          <w:sz w:val="24"/>
          <w:szCs w:val="24"/>
        </w:rPr>
        <w:t>ESTADO DE CALAMIDADE PÚBLICA</w:t>
      </w:r>
      <w:r w:rsidRPr="007B0415">
        <w:rPr>
          <w:rFonts w:ascii="Arial" w:hAnsi="Arial" w:cs="Arial"/>
          <w:sz w:val="24"/>
          <w:szCs w:val="24"/>
        </w:rPr>
        <w:t xml:space="preserve"> em todo o território do Município de Major Vieira, para fins de prevenção e de enfrentamento à epidemia causada pelo NOVO CORONAVÍRUS – COVID-19</w:t>
      </w:r>
      <w:r w:rsidR="008601B1" w:rsidRPr="007B0415">
        <w:rPr>
          <w:rFonts w:ascii="Arial" w:hAnsi="Arial" w:cs="Arial"/>
          <w:sz w:val="24"/>
          <w:szCs w:val="24"/>
        </w:rPr>
        <w:t>, até que seja cessado o contágio comunitário da doença no âmbito do Estado de Santa Catarina</w:t>
      </w:r>
      <w:r w:rsidRPr="007B0415">
        <w:rPr>
          <w:rFonts w:ascii="Arial" w:hAnsi="Arial" w:cs="Arial"/>
          <w:sz w:val="24"/>
          <w:szCs w:val="24"/>
        </w:rPr>
        <w:t>.</w:t>
      </w:r>
    </w:p>
    <w:p w14:paraId="4200663F" w14:textId="7B9A5358" w:rsidR="0088039A" w:rsidRPr="007B0415" w:rsidRDefault="0088039A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Art. 2º.</w:t>
      </w:r>
      <w:r w:rsidRPr="007B0415">
        <w:rPr>
          <w:rFonts w:ascii="Arial" w:hAnsi="Arial" w:cs="Arial"/>
          <w:sz w:val="24"/>
          <w:szCs w:val="24"/>
        </w:rPr>
        <w:t xml:space="preserve"> </w:t>
      </w:r>
      <w:r w:rsidR="0099712F" w:rsidRPr="007B0415">
        <w:rPr>
          <w:rFonts w:ascii="Arial" w:hAnsi="Arial" w:cs="Arial"/>
          <w:sz w:val="24"/>
          <w:szCs w:val="24"/>
        </w:rPr>
        <w:t xml:space="preserve">Para dar cumprimento às medidas de proteção e enfrentamento a epidemia, </w:t>
      </w:r>
      <w:r w:rsidR="008601B1" w:rsidRPr="007B0415">
        <w:rPr>
          <w:rFonts w:ascii="Arial" w:hAnsi="Arial" w:cs="Arial"/>
          <w:sz w:val="24"/>
          <w:szCs w:val="24"/>
        </w:rPr>
        <w:t>poderão ser</w:t>
      </w:r>
      <w:r w:rsidR="0099712F" w:rsidRPr="007B0415">
        <w:rPr>
          <w:rFonts w:ascii="Arial" w:hAnsi="Arial" w:cs="Arial"/>
          <w:sz w:val="24"/>
          <w:szCs w:val="24"/>
        </w:rPr>
        <w:t xml:space="preserve"> adotadas as seguintes medidas:</w:t>
      </w:r>
    </w:p>
    <w:p w14:paraId="03214972" w14:textId="6A7C5718" w:rsidR="0099712F" w:rsidRPr="007B0415" w:rsidRDefault="0099712F" w:rsidP="00E54236">
      <w:pPr>
        <w:ind w:left="567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 xml:space="preserve">I – a requisição de bens e serviços de pessoas naturais e jurídicas, hipótese em que será garantido o pagamento posterior de indenização justa, nos termos garantidos pelo art. 3º, VII, da Lei n.º 13.979, de </w:t>
      </w:r>
      <w:proofErr w:type="gramStart"/>
      <w:r w:rsidRPr="007B0415">
        <w:rPr>
          <w:rFonts w:ascii="Arial" w:hAnsi="Arial" w:cs="Arial"/>
          <w:sz w:val="24"/>
          <w:szCs w:val="24"/>
        </w:rPr>
        <w:t>6</w:t>
      </w:r>
      <w:proofErr w:type="gramEnd"/>
      <w:r w:rsidRPr="007B0415">
        <w:rPr>
          <w:rFonts w:ascii="Arial" w:hAnsi="Arial" w:cs="Arial"/>
          <w:sz w:val="24"/>
          <w:szCs w:val="24"/>
        </w:rPr>
        <w:t xml:space="preserve"> de fevereiro 2020;</w:t>
      </w:r>
    </w:p>
    <w:p w14:paraId="255FF73B" w14:textId="3F2624F0" w:rsidR="0099712F" w:rsidRPr="007B0415" w:rsidRDefault="0099712F" w:rsidP="00E54236">
      <w:pPr>
        <w:ind w:left="567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>II – a de aquisição de bens e equipamentos, contratação de serviços e realização de obras necessárias ao enfrentamento da situação calamitosa através de dispensa de licitação, nos termos garantidos pelo art. 24, IV, da Lei n.º 8.666/1993;</w:t>
      </w:r>
    </w:p>
    <w:p w14:paraId="2F939E05" w14:textId="3563D046" w:rsidR="0099712F" w:rsidRPr="007B0415" w:rsidRDefault="0099712F" w:rsidP="00E54236">
      <w:pPr>
        <w:ind w:left="567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 xml:space="preserve">III </w:t>
      </w:r>
      <w:r w:rsidR="008601B1" w:rsidRPr="007B0415">
        <w:rPr>
          <w:rFonts w:ascii="Arial" w:hAnsi="Arial" w:cs="Arial"/>
          <w:sz w:val="24"/>
          <w:szCs w:val="24"/>
        </w:rPr>
        <w:t>–</w:t>
      </w:r>
      <w:r w:rsidRPr="007B0415">
        <w:rPr>
          <w:rFonts w:ascii="Arial" w:hAnsi="Arial" w:cs="Arial"/>
          <w:sz w:val="24"/>
          <w:szCs w:val="24"/>
        </w:rPr>
        <w:t xml:space="preserve"> </w:t>
      </w:r>
      <w:r w:rsidR="008601B1" w:rsidRPr="007B0415">
        <w:rPr>
          <w:rFonts w:ascii="Arial" w:hAnsi="Arial" w:cs="Arial"/>
          <w:sz w:val="24"/>
          <w:szCs w:val="24"/>
        </w:rPr>
        <w:t xml:space="preserve">a impossibilidade de rescisão de contratos administrativos </w:t>
      </w:r>
      <w:proofErr w:type="gramStart"/>
      <w:r w:rsidR="008601B1" w:rsidRPr="007B0415">
        <w:rPr>
          <w:rFonts w:ascii="Arial" w:hAnsi="Arial" w:cs="Arial"/>
          <w:sz w:val="24"/>
          <w:szCs w:val="24"/>
        </w:rPr>
        <w:t>no casos</w:t>
      </w:r>
      <w:proofErr w:type="gramEnd"/>
      <w:r w:rsidR="008601B1" w:rsidRPr="007B0415">
        <w:rPr>
          <w:rFonts w:ascii="Arial" w:hAnsi="Arial" w:cs="Arial"/>
          <w:sz w:val="24"/>
          <w:szCs w:val="24"/>
        </w:rPr>
        <w:t xml:space="preserve"> de (i) suspensão de sua execução, por ordem escrita da Administração, por prazo superior a 120 (cento e vinte) dias; e/ou (</w:t>
      </w:r>
      <w:proofErr w:type="spellStart"/>
      <w:r w:rsidR="008601B1" w:rsidRPr="007B0415">
        <w:rPr>
          <w:rFonts w:ascii="Arial" w:hAnsi="Arial" w:cs="Arial"/>
          <w:sz w:val="24"/>
          <w:szCs w:val="24"/>
        </w:rPr>
        <w:t>ii</w:t>
      </w:r>
      <w:proofErr w:type="spellEnd"/>
      <w:r w:rsidR="008601B1" w:rsidRPr="007B0415">
        <w:rPr>
          <w:rFonts w:ascii="Arial" w:hAnsi="Arial" w:cs="Arial"/>
          <w:sz w:val="24"/>
          <w:szCs w:val="24"/>
        </w:rPr>
        <w:t xml:space="preserve">) o atraso superior a </w:t>
      </w:r>
      <w:r w:rsidR="008601B1" w:rsidRPr="007B0415">
        <w:rPr>
          <w:rFonts w:ascii="Arial" w:hAnsi="Arial" w:cs="Arial"/>
          <w:sz w:val="24"/>
          <w:szCs w:val="24"/>
        </w:rPr>
        <w:lastRenderedPageBreak/>
        <w:t>90 (noventa) dias dos pagamentos devidos pela Administração; nos termos garantidos pelo art. 78, XIV e XV da Lei 8.666/1993;</w:t>
      </w:r>
    </w:p>
    <w:p w14:paraId="5139D30A" w14:textId="55004C19" w:rsidR="008601B1" w:rsidRPr="007B0415" w:rsidRDefault="008601B1" w:rsidP="00E54236">
      <w:pPr>
        <w:ind w:left="567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>IV – a prorrogação de contratos administrativos cujos vencimentos ocorram no período que perdurar o estado de calamidade, dispensando-se a necessidade de parecer jurídico prévio e publicações oficiais;</w:t>
      </w:r>
    </w:p>
    <w:p w14:paraId="077445A2" w14:textId="343EF0CA" w:rsidR="008601B1" w:rsidRPr="007B0415" w:rsidRDefault="008601B1" w:rsidP="00E54236">
      <w:pPr>
        <w:ind w:left="567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 xml:space="preserve">V </w:t>
      </w:r>
      <w:r w:rsidR="00764C05" w:rsidRPr="007B0415">
        <w:rPr>
          <w:rFonts w:ascii="Arial" w:hAnsi="Arial" w:cs="Arial"/>
          <w:sz w:val="24"/>
          <w:szCs w:val="24"/>
        </w:rPr>
        <w:t>–</w:t>
      </w:r>
      <w:r w:rsidRPr="007B0415">
        <w:rPr>
          <w:rFonts w:ascii="Arial" w:hAnsi="Arial" w:cs="Arial"/>
          <w:sz w:val="24"/>
          <w:szCs w:val="24"/>
        </w:rPr>
        <w:t xml:space="preserve"> </w:t>
      </w:r>
      <w:r w:rsidR="00764C05" w:rsidRPr="007B0415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764C05" w:rsidRPr="007B0415">
        <w:rPr>
          <w:rFonts w:ascii="Arial" w:hAnsi="Arial" w:cs="Arial"/>
          <w:sz w:val="24"/>
          <w:szCs w:val="24"/>
        </w:rPr>
        <w:t>flexi</w:t>
      </w:r>
      <w:bookmarkStart w:id="0" w:name="_GoBack"/>
      <w:bookmarkEnd w:id="0"/>
      <w:r w:rsidR="00764C05" w:rsidRPr="007B0415">
        <w:rPr>
          <w:rFonts w:ascii="Arial" w:hAnsi="Arial" w:cs="Arial"/>
          <w:sz w:val="24"/>
          <w:szCs w:val="24"/>
        </w:rPr>
        <w:t>bilização</w:t>
      </w:r>
      <w:proofErr w:type="gramEnd"/>
      <w:r w:rsidR="00764C05" w:rsidRPr="007B0415">
        <w:rPr>
          <w:rFonts w:ascii="Arial" w:hAnsi="Arial" w:cs="Arial"/>
          <w:sz w:val="24"/>
          <w:szCs w:val="24"/>
        </w:rPr>
        <w:t xml:space="preserve"> do cumprimento dos limites impostos a execução orçamentária, nos termos garantidos pelo art. 65 da Lei Complementar n.º 101/2000;</w:t>
      </w:r>
    </w:p>
    <w:p w14:paraId="6DA83F8F" w14:textId="6207DC2E" w:rsidR="00764C05" w:rsidRPr="007B0415" w:rsidRDefault="00764C05" w:rsidP="00E54236">
      <w:pPr>
        <w:ind w:left="567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>VI – a distribuição gratuita de bens, valores ou benefícios por parte da Administração Pública no ano eleitoral, nos termos garantidos pelo art. 73, §10º, da Lei 9.504/1997;</w:t>
      </w:r>
    </w:p>
    <w:p w14:paraId="54C2A9D9" w14:textId="5EC47C4E" w:rsidR="00764C05" w:rsidRPr="007B0415" w:rsidRDefault="00764C05" w:rsidP="00E54236">
      <w:pPr>
        <w:ind w:left="567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>VII - a abertura de crédito extraordinário para fazer frente as despesas decorrentes da situação de calamidade pública, nos termos do art. 41, III, da Lei 4.320/1964;</w:t>
      </w:r>
    </w:p>
    <w:p w14:paraId="32E1AD7B" w14:textId="159FB9EE" w:rsidR="00764C05" w:rsidRPr="007B0415" w:rsidRDefault="00764C05" w:rsidP="00E54236">
      <w:pPr>
        <w:ind w:left="567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 xml:space="preserve">VIII - o afastamento da proibição de assunção compromissos financeiros para execução depois do término do mandato do Prefeito, </w:t>
      </w:r>
      <w:r w:rsidR="00E54236" w:rsidRPr="007B0415">
        <w:rPr>
          <w:rFonts w:ascii="Arial" w:hAnsi="Arial" w:cs="Arial"/>
          <w:sz w:val="24"/>
          <w:szCs w:val="24"/>
        </w:rPr>
        <w:t xml:space="preserve">nos termos do </w:t>
      </w:r>
      <w:r w:rsidRPr="007B0415">
        <w:rPr>
          <w:rFonts w:ascii="Arial" w:hAnsi="Arial" w:cs="Arial"/>
          <w:sz w:val="24"/>
          <w:szCs w:val="24"/>
        </w:rPr>
        <w:t>art. 59</w:t>
      </w:r>
      <w:r w:rsidR="00E54236" w:rsidRPr="007B0415">
        <w:rPr>
          <w:rFonts w:ascii="Arial" w:hAnsi="Arial" w:cs="Arial"/>
          <w:sz w:val="24"/>
          <w:szCs w:val="24"/>
        </w:rPr>
        <w:t>, §3º,</w:t>
      </w:r>
      <w:r w:rsidRPr="007B0415">
        <w:rPr>
          <w:rFonts w:ascii="Arial" w:hAnsi="Arial" w:cs="Arial"/>
          <w:sz w:val="24"/>
          <w:szCs w:val="24"/>
        </w:rPr>
        <w:t xml:space="preserve"> da Lei 4.320/1964</w:t>
      </w:r>
      <w:r w:rsidR="00E54236" w:rsidRPr="007B0415">
        <w:rPr>
          <w:rFonts w:ascii="Arial" w:hAnsi="Arial" w:cs="Arial"/>
          <w:sz w:val="24"/>
          <w:szCs w:val="24"/>
        </w:rPr>
        <w:t>;</w:t>
      </w:r>
    </w:p>
    <w:p w14:paraId="2BAC8B39" w14:textId="0B9036CB" w:rsidR="00E54236" w:rsidRPr="007B0415" w:rsidRDefault="00E54236" w:rsidP="00E54236">
      <w:pPr>
        <w:ind w:left="567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>IX – a solicitação de transferência de recursos destinados a resposta e recuperação em áreas atingidas por desastres, nos termos da Lei 12.340/2010 e do art. 73, VI, “</w:t>
      </w:r>
      <w:proofErr w:type="gramStart"/>
      <w:r w:rsidRPr="007B0415">
        <w:rPr>
          <w:rFonts w:ascii="Arial" w:hAnsi="Arial" w:cs="Arial"/>
          <w:sz w:val="24"/>
          <w:szCs w:val="24"/>
        </w:rPr>
        <w:t>a)</w:t>
      </w:r>
      <w:proofErr w:type="gramEnd"/>
      <w:r w:rsidRPr="007B0415">
        <w:rPr>
          <w:rFonts w:ascii="Arial" w:hAnsi="Arial" w:cs="Arial"/>
          <w:sz w:val="24"/>
          <w:szCs w:val="24"/>
        </w:rPr>
        <w:t>” da Lei 4.320/1964;</w:t>
      </w:r>
    </w:p>
    <w:p w14:paraId="3692B5FE" w14:textId="7F15B07F" w:rsidR="00E54236" w:rsidRPr="007B0415" w:rsidRDefault="00E54236" w:rsidP="00E54236">
      <w:pPr>
        <w:ind w:left="567"/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>X – quaisquer outras medidas necessárias ao enfrentamento e prevenção do contágio pelo NOVO CORONAVÍRUS – COVID-19, autorizadas por Lei, no âmbito do município de Major Vieira.</w:t>
      </w:r>
    </w:p>
    <w:p w14:paraId="0309B8FE" w14:textId="115FE162" w:rsidR="00764C05" w:rsidRPr="007B0415" w:rsidRDefault="00764C05" w:rsidP="00850E04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Art. 3º.</w:t>
      </w:r>
      <w:r w:rsidRPr="007B0415">
        <w:rPr>
          <w:rFonts w:ascii="Arial" w:hAnsi="Arial" w:cs="Arial"/>
          <w:sz w:val="24"/>
          <w:szCs w:val="24"/>
        </w:rPr>
        <w:t xml:space="preserve"> </w:t>
      </w:r>
      <w:r w:rsidR="00E54236" w:rsidRPr="007B0415">
        <w:rPr>
          <w:rFonts w:ascii="Arial" w:hAnsi="Arial" w:cs="Arial"/>
          <w:sz w:val="24"/>
          <w:szCs w:val="24"/>
        </w:rPr>
        <w:t xml:space="preserve">O presente decreto será encaminhado para homologação pelo Governador do Estado de Santa Catarina e submetido </w:t>
      </w:r>
      <w:proofErr w:type="gramStart"/>
      <w:r w:rsidR="00E54236" w:rsidRPr="007B0415">
        <w:rPr>
          <w:rFonts w:ascii="Arial" w:hAnsi="Arial" w:cs="Arial"/>
          <w:sz w:val="24"/>
          <w:szCs w:val="24"/>
        </w:rPr>
        <w:t>a</w:t>
      </w:r>
      <w:proofErr w:type="gramEnd"/>
      <w:r w:rsidR="00E54236" w:rsidRPr="007B0415">
        <w:rPr>
          <w:rFonts w:ascii="Arial" w:hAnsi="Arial" w:cs="Arial"/>
          <w:sz w:val="24"/>
          <w:szCs w:val="24"/>
        </w:rPr>
        <w:t xml:space="preserve"> Assembleia Legislativa do Estado de Santa Catarina (ALESC), para que surta os efeitos decorrentes do disposto no art. 65 da Lei Complementar n.º 101/2000, sem prejuízo das demais disposições indicadas. </w:t>
      </w:r>
    </w:p>
    <w:p w14:paraId="2F757D69" w14:textId="1580D8D0" w:rsidR="0099712F" w:rsidRPr="007B0415" w:rsidRDefault="00764C05" w:rsidP="0099712F">
      <w:pPr>
        <w:jc w:val="both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Art.4º.</w:t>
      </w:r>
      <w:r w:rsidRPr="007B0415">
        <w:rPr>
          <w:rFonts w:ascii="Arial" w:hAnsi="Arial" w:cs="Arial"/>
          <w:sz w:val="24"/>
          <w:szCs w:val="24"/>
        </w:rPr>
        <w:t xml:space="preserve"> O presente decreto entra em vigor na data de sua publicação, e vigorará até a decretação de término do contágio comunitário pelo NOVO CORONAVÍRUS – COVID-19 no âmbito do Estado de Santa Catarina.</w:t>
      </w:r>
    </w:p>
    <w:p w14:paraId="1EA488FB" w14:textId="77777777" w:rsidR="009A68E3" w:rsidRDefault="009A68E3" w:rsidP="009A68E3">
      <w:pPr>
        <w:rPr>
          <w:rFonts w:ascii="Arial" w:hAnsi="Arial" w:cs="Arial"/>
          <w:sz w:val="24"/>
          <w:szCs w:val="24"/>
        </w:rPr>
      </w:pPr>
    </w:p>
    <w:p w14:paraId="0B0A6547" w14:textId="029B65FF" w:rsidR="00E54236" w:rsidRPr="007B0415" w:rsidRDefault="009A68E3" w:rsidP="009A68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Major Vieira, SC, 26</w:t>
      </w:r>
      <w:r w:rsidR="00E54236" w:rsidRPr="007B0415">
        <w:rPr>
          <w:rFonts w:ascii="Arial" w:hAnsi="Arial" w:cs="Arial"/>
          <w:sz w:val="24"/>
          <w:szCs w:val="24"/>
        </w:rPr>
        <w:t xml:space="preserve"> de março de 2020.</w:t>
      </w:r>
    </w:p>
    <w:p w14:paraId="3E49CDEE" w14:textId="306DFD9A" w:rsidR="00E54236" w:rsidRPr="007B0415" w:rsidRDefault="00E54236" w:rsidP="00E54236">
      <w:pPr>
        <w:jc w:val="center"/>
        <w:rPr>
          <w:rFonts w:ascii="Arial" w:hAnsi="Arial" w:cs="Arial"/>
          <w:sz w:val="24"/>
          <w:szCs w:val="24"/>
        </w:rPr>
      </w:pPr>
    </w:p>
    <w:p w14:paraId="03019461" w14:textId="77777777" w:rsidR="00E54236" w:rsidRPr="007B0415" w:rsidRDefault="00E54236" w:rsidP="00E542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0415">
        <w:rPr>
          <w:rFonts w:ascii="Arial" w:hAnsi="Arial" w:cs="Arial"/>
          <w:b/>
          <w:bCs/>
          <w:sz w:val="24"/>
          <w:szCs w:val="24"/>
        </w:rPr>
        <w:t>ORILDO ANTONIO SEVERGNINI</w:t>
      </w:r>
    </w:p>
    <w:p w14:paraId="06A6C422" w14:textId="6EA5F351" w:rsidR="00E54236" w:rsidRPr="007B0415" w:rsidRDefault="00E54236" w:rsidP="00E54236">
      <w:pPr>
        <w:jc w:val="center"/>
        <w:rPr>
          <w:rFonts w:ascii="Arial" w:hAnsi="Arial" w:cs="Arial"/>
          <w:sz w:val="24"/>
          <w:szCs w:val="24"/>
        </w:rPr>
      </w:pPr>
      <w:r w:rsidRPr="007B0415">
        <w:rPr>
          <w:rFonts w:ascii="Arial" w:hAnsi="Arial" w:cs="Arial"/>
          <w:sz w:val="24"/>
          <w:szCs w:val="24"/>
        </w:rPr>
        <w:t>Prefeito Municipal</w:t>
      </w:r>
    </w:p>
    <w:sectPr w:rsidR="00E54236" w:rsidRPr="007B0415" w:rsidSect="009A68E3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04"/>
    <w:rsid w:val="00764C05"/>
    <w:rsid w:val="007B0415"/>
    <w:rsid w:val="00850E04"/>
    <w:rsid w:val="008601B1"/>
    <w:rsid w:val="008663AE"/>
    <w:rsid w:val="0088039A"/>
    <w:rsid w:val="008C4C00"/>
    <w:rsid w:val="0099712F"/>
    <w:rsid w:val="009A68E3"/>
    <w:rsid w:val="00AB6DD8"/>
    <w:rsid w:val="00CE322A"/>
    <w:rsid w:val="00E54236"/>
    <w:rsid w:val="00E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0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</dc:creator>
  <cp:lastModifiedBy>Juridico</cp:lastModifiedBy>
  <cp:revision>2</cp:revision>
  <cp:lastPrinted>2020-03-26T14:57:00Z</cp:lastPrinted>
  <dcterms:created xsi:type="dcterms:W3CDTF">2020-03-26T15:02:00Z</dcterms:created>
  <dcterms:modified xsi:type="dcterms:W3CDTF">2020-03-26T15:02:00Z</dcterms:modified>
</cp:coreProperties>
</file>