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490" w:type="dxa"/>
        <w:tblInd w:w="-5" w:type="dxa"/>
        <w:tblLook w:val="04A0" w:firstRow="1" w:lastRow="0" w:firstColumn="1" w:lastColumn="0" w:noHBand="0" w:noVBand="1"/>
      </w:tblPr>
      <w:tblGrid>
        <w:gridCol w:w="2694"/>
        <w:gridCol w:w="7796"/>
      </w:tblGrid>
      <w:tr w:rsidR="00A71682" w:rsidRPr="004D67E5" w:rsidTr="00C36E1C">
        <w:tc>
          <w:tcPr>
            <w:tcW w:w="10490" w:type="dxa"/>
            <w:gridSpan w:val="2"/>
          </w:tcPr>
          <w:p w:rsidR="00A71682" w:rsidRPr="004D67E5" w:rsidRDefault="00A71682" w:rsidP="004F7CD4">
            <w:pPr>
              <w:spacing w:line="360" w:lineRule="auto"/>
              <w:contextualSpacing/>
              <w:jc w:val="center"/>
              <w:rPr>
                <w:rFonts w:ascii="Arial" w:hAnsi="Arial" w:cs="Arial"/>
                <w:b/>
                <w:sz w:val="24"/>
                <w:szCs w:val="24"/>
              </w:rPr>
            </w:pPr>
            <w:r w:rsidRPr="004D67E5">
              <w:rPr>
                <w:rFonts w:ascii="Arial" w:hAnsi="Arial" w:cs="Arial"/>
                <w:b/>
                <w:sz w:val="24"/>
                <w:szCs w:val="24"/>
              </w:rPr>
              <w:t>DADOS BÁSICOS</w:t>
            </w:r>
          </w:p>
        </w:tc>
      </w:tr>
      <w:tr w:rsidR="00AB3B74" w:rsidRPr="004D67E5" w:rsidTr="00DB3DB3">
        <w:tc>
          <w:tcPr>
            <w:tcW w:w="2694" w:type="dxa"/>
          </w:tcPr>
          <w:p w:rsidR="00AB3B74" w:rsidRPr="004D67E5" w:rsidRDefault="00AB3B74" w:rsidP="004F7CD4">
            <w:pPr>
              <w:spacing w:line="360" w:lineRule="auto"/>
              <w:contextualSpacing/>
              <w:jc w:val="both"/>
              <w:rPr>
                <w:rFonts w:ascii="Arial" w:hAnsi="Arial" w:cs="Arial"/>
                <w:b/>
                <w:sz w:val="24"/>
                <w:szCs w:val="24"/>
              </w:rPr>
            </w:pPr>
            <w:r w:rsidRPr="004D67E5">
              <w:rPr>
                <w:rFonts w:ascii="Arial" w:hAnsi="Arial" w:cs="Arial"/>
                <w:b/>
                <w:sz w:val="24"/>
                <w:szCs w:val="24"/>
              </w:rPr>
              <w:t xml:space="preserve">Nome </w:t>
            </w:r>
            <w:r w:rsidR="004C4C19" w:rsidRPr="004D67E5">
              <w:rPr>
                <w:rFonts w:ascii="Arial" w:hAnsi="Arial" w:cs="Arial"/>
                <w:b/>
                <w:sz w:val="24"/>
                <w:szCs w:val="24"/>
              </w:rPr>
              <w:t>do S</w:t>
            </w:r>
            <w:r w:rsidRPr="004D67E5">
              <w:rPr>
                <w:rFonts w:ascii="Arial" w:hAnsi="Arial" w:cs="Arial"/>
                <w:b/>
                <w:sz w:val="24"/>
                <w:szCs w:val="24"/>
              </w:rPr>
              <w:t>erviço</w:t>
            </w:r>
          </w:p>
        </w:tc>
        <w:tc>
          <w:tcPr>
            <w:tcW w:w="7796" w:type="dxa"/>
          </w:tcPr>
          <w:p w:rsidR="00AB3B74" w:rsidRPr="004D67E5" w:rsidRDefault="00D42AB5" w:rsidP="004F7CD4">
            <w:pPr>
              <w:spacing w:line="360" w:lineRule="auto"/>
              <w:contextualSpacing/>
              <w:jc w:val="both"/>
              <w:rPr>
                <w:rFonts w:ascii="Arial" w:hAnsi="Arial" w:cs="Arial"/>
                <w:sz w:val="24"/>
                <w:szCs w:val="24"/>
              </w:rPr>
            </w:pPr>
            <w:r>
              <w:rPr>
                <w:rFonts w:ascii="Arial" w:hAnsi="Arial" w:cs="Arial"/>
                <w:sz w:val="24"/>
                <w:szCs w:val="24"/>
              </w:rPr>
              <w:t>Tarifa Social de Energia Elétrica</w:t>
            </w:r>
          </w:p>
        </w:tc>
      </w:tr>
      <w:tr w:rsidR="00AB3B74" w:rsidRPr="004D67E5" w:rsidTr="00DB3DB3">
        <w:tc>
          <w:tcPr>
            <w:tcW w:w="2694" w:type="dxa"/>
          </w:tcPr>
          <w:p w:rsidR="00AB3B74" w:rsidRPr="004D67E5" w:rsidRDefault="005A7765" w:rsidP="004F7CD4">
            <w:pPr>
              <w:spacing w:line="360" w:lineRule="auto"/>
              <w:contextualSpacing/>
              <w:jc w:val="both"/>
              <w:rPr>
                <w:rFonts w:ascii="Arial" w:hAnsi="Arial" w:cs="Arial"/>
                <w:b/>
                <w:sz w:val="24"/>
                <w:szCs w:val="24"/>
              </w:rPr>
            </w:pPr>
            <w:r w:rsidRPr="004D67E5">
              <w:rPr>
                <w:rFonts w:ascii="Arial" w:hAnsi="Arial" w:cs="Arial"/>
                <w:b/>
                <w:sz w:val="24"/>
                <w:szCs w:val="24"/>
              </w:rPr>
              <w:t>Descrição</w:t>
            </w:r>
          </w:p>
        </w:tc>
        <w:tc>
          <w:tcPr>
            <w:tcW w:w="7796" w:type="dxa"/>
          </w:tcPr>
          <w:p w:rsidR="00AB3B74" w:rsidRPr="00D42AB5" w:rsidRDefault="00D42AB5" w:rsidP="004F7CD4">
            <w:pPr>
              <w:spacing w:line="360" w:lineRule="auto"/>
              <w:contextualSpacing/>
              <w:jc w:val="both"/>
              <w:rPr>
                <w:rFonts w:ascii="Arial" w:hAnsi="Arial" w:cs="Arial"/>
                <w:sz w:val="24"/>
                <w:szCs w:val="24"/>
              </w:rPr>
            </w:pPr>
            <w:r>
              <w:rPr>
                <w:rFonts w:ascii="Arial" w:hAnsi="Arial" w:cs="Arial"/>
                <w:color w:val="000000"/>
                <w:sz w:val="24"/>
                <w:szCs w:val="24"/>
                <w:shd w:val="clear" w:color="auto" w:fill="FFFFFF"/>
              </w:rPr>
              <w:t>A Tarifa Social de Energia Elétrica é um d</w:t>
            </w:r>
            <w:r w:rsidRPr="00D42AB5">
              <w:rPr>
                <w:rFonts w:ascii="Arial" w:hAnsi="Arial" w:cs="Arial"/>
                <w:color w:val="000000"/>
                <w:sz w:val="24"/>
                <w:szCs w:val="24"/>
                <w:shd w:val="clear" w:color="auto" w:fill="FFFFFF"/>
              </w:rPr>
              <w:t>esconto na conta de energia elétrica para famílias inscritas no Cadastro Único ou pessoas que recebem o Benefício de Prestação Continuada da Assistência Social (BPC).</w:t>
            </w:r>
          </w:p>
        </w:tc>
      </w:tr>
      <w:tr w:rsidR="00AB3B74" w:rsidRPr="004D67E5" w:rsidTr="00DB3DB3">
        <w:tc>
          <w:tcPr>
            <w:tcW w:w="2694" w:type="dxa"/>
          </w:tcPr>
          <w:p w:rsidR="00AB3B74" w:rsidRPr="004D67E5" w:rsidRDefault="005A7765" w:rsidP="004F7CD4">
            <w:pPr>
              <w:spacing w:line="360" w:lineRule="auto"/>
              <w:contextualSpacing/>
              <w:jc w:val="both"/>
              <w:rPr>
                <w:rFonts w:ascii="Arial" w:hAnsi="Arial" w:cs="Arial"/>
                <w:b/>
                <w:sz w:val="24"/>
                <w:szCs w:val="24"/>
              </w:rPr>
            </w:pPr>
            <w:r w:rsidRPr="004D67E5">
              <w:rPr>
                <w:rFonts w:ascii="Arial" w:hAnsi="Arial" w:cs="Arial"/>
                <w:b/>
                <w:sz w:val="24"/>
                <w:szCs w:val="24"/>
              </w:rPr>
              <w:t>Esfera</w:t>
            </w:r>
          </w:p>
        </w:tc>
        <w:tc>
          <w:tcPr>
            <w:tcW w:w="7796" w:type="dxa"/>
          </w:tcPr>
          <w:p w:rsidR="00AB3B74" w:rsidRPr="004D67E5" w:rsidRDefault="0036488E" w:rsidP="004F7CD4">
            <w:pPr>
              <w:spacing w:line="360" w:lineRule="auto"/>
              <w:contextualSpacing/>
              <w:jc w:val="both"/>
              <w:rPr>
                <w:rFonts w:ascii="Arial" w:hAnsi="Arial" w:cs="Arial"/>
                <w:sz w:val="24"/>
                <w:szCs w:val="24"/>
              </w:rPr>
            </w:pPr>
            <w:r>
              <w:rPr>
                <w:rFonts w:ascii="Arial" w:hAnsi="Arial" w:cs="Arial"/>
                <w:sz w:val="24"/>
                <w:szCs w:val="24"/>
              </w:rPr>
              <w:t>Estadual</w:t>
            </w:r>
          </w:p>
        </w:tc>
      </w:tr>
      <w:tr w:rsidR="00AB3B74" w:rsidRPr="004D67E5" w:rsidTr="00DB3DB3">
        <w:tc>
          <w:tcPr>
            <w:tcW w:w="2694" w:type="dxa"/>
          </w:tcPr>
          <w:p w:rsidR="00AB3B74" w:rsidRPr="004D67E5" w:rsidRDefault="005A7765" w:rsidP="004F7CD4">
            <w:pPr>
              <w:spacing w:line="360" w:lineRule="auto"/>
              <w:contextualSpacing/>
              <w:jc w:val="both"/>
              <w:rPr>
                <w:rFonts w:ascii="Arial" w:hAnsi="Arial" w:cs="Arial"/>
                <w:b/>
                <w:sz w:val="24"/>
                <w:szCs w:val="24"/>
              </w:rPr>
            </w:pPr>
            <w:r w:rsidRPr="004D67E5">
              <w:rPr>
                <w:rFonts w:ascii="Arial" w:hAnsi="Arial" w:cs="Arial"/>
                <w:b/>
                <w:sz w:val="24"/>
                <w:szCs w:val="24"/>
              </w:rPr>
              <w:t>Órgão Responsável</w:t>
            </w:r>
          </w:p>
        </w:tc>
        <w:tc>
          <w:tcPr>
            <w:tcW w:w="7796" w:type="dxa"/>
          </w:tcPr>
          <w:p w:rsidR="00AB3B74" w:rsidRPr="004D67E5" w:rsidRDefault="00A71682" w:rsidP="004F7CD4">
            <w:pPr>
              <w:spacing w:line="360" w:lineRule="auto"/>
              <w:contextualSpacing/>
              <w:jc w:val="both"/>
              <w:rPr>
                <w:rFonts w:ascii="Arial" w:hAnsi="Arial" w:cs="Arial"/>
                <w:sz w:val="24"/>
                <w:szCs w:val="24"/>
              </w:rPr>
            </w:pPr>
            <w:r w:rsidRPr="004D67E5">
              <w:rPr>
                <w:rFonts w:ascii="Arial" w:hAnsi="Arial" w:cs="Arial"/>
                <w:sz w:val="24"/>
                <w:szCs w:val="24"/>
              </w:rPr>
              <w:t>Centro de Referência de Assistência Social - CRAS</w:t>
            </w:r>
          </w:p>
        </w:tc>
      </w:tr>
    </w:tbl>
    <w:p w:rsidR="00700925" w:rsidRPr="004D67E5" w:rsidRDefault="00700925"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694"/>
        <w:gridCol w:w="7796"/>
      </w:tblGrid>
      <w:tr w:rsidR="00A71682" w:rsidRPr="004D67E5" w:rsidTr="00F86323">
        <w:tc>
          <w:tcPr>
            <w:tcW w:w="10490" w:type="dxa"/>
            <w:gridSpan w:val="2"/>
          </w:tcPr>
          <w:p w:rsidR="00A71682" w:rsidRPr="004D67E5" w:rsidRDefault="00A71682" w:rsidP="004F7CD4">
            <w:pPr>
              <w:spacing w:line="360" w:lineRule="auto"/>
              <w:contextualSpacing/>
              <w:jc w:val="center"/>
              <w:rPr>
                <w:rFonts w:ascii="Arial" w:hAnsi="Arial" w:cs="Arial"/>
                <w:b/>
                <w:sz w:val="24"/>
                <w:szCs w:val="24"/>
              </w:rPr>
            </w:pPr>
            <w:r w:rsidRPr="004D67E5">
              <w:rPr>
                <w:rFonts w:ascii="Arial" w:hAnsi="Arial" w:cs="Arial"/>
                <w:b/>
                <w:sz w:val="24"/>
                <w:szCs w:val="24"/>
              </w:rPr>
              <w:t>CATEGORIZAÇÃO</w:t>
            </w:r>
          </w:p>
        </w:tc>
      </w:tr>
      <w:tr w:rsidR="00A71682" w:rsidRPr="004D67E5" w:rsidTr="00F13C9B">
        <w:tc>
          <w:tcPr>
            <w:tcW w:w="2694" w:type="dxa"/>
          </w:tcPr>
          <w:p w:rsidR="00A71682" w:rsidRPr="004D67E5" w:rsidRDefault="0043162D" w:rsidP="004F7CD4">
            <w:pPr>
              <w:spacing w:line="360" w:lineRule="auto"/>
              <w:contextualSpacing/>
              <w:jc w:val="both"/>
              <w:rPr>
                <w:rFonts w:ascii="Arial" w:hAnsi="Arial" w:cs="Arial"/>
                <w:b/>
                <w:sz w:val="24"/>
                <w:szCs w:val="24"/>
              </w:rPr>
            </w:pPr>
            <w:r w:rsidRPr="004D67E5">
              <w:rPr>
                <w:rFonts w:ascii="Arial" w:hAnsi="Arial" w:cs="Arial"/>
                <w:b/>
                <w:sz w:val="24"/>
                <w:szCs w:val="24"/>
              </w:rPr>
              <w:t>Público</w:t>
            </w:r>
          </w:p>
        </w:tc>
        <w:tc>
          <w:tcPr>
            <w:tcW w:w="7796" w:type="dxa"/>
          </w:tcPr>
          <w:p w:rsidR="00D42AB5" w:rsidRPr="00D42AB5" w:rsidRDefault="00D42AB5" w:rsidP="00C71071">
            <w:pPr>
              <w:pStyle w:val="NormalWeb"/>
              <w:shd w:val="clear" w:color="auto" w:fill="FFFFFF"/>
              <w:spacing w:before="0" w:beforeAutospacing="0" w:after="240" w:afterAutospacing="0" w:line="432" w:lineRule="atLeast"/>
              <w:jc w:val="both"/>
              <w:textAlignment w:val="baseline"/>
              <w:rPr>
                <w:rFonts w:ascii="Arial" w:hAnsi="Arial" w:cs="Arial"/>
                <w:color w:val="000000"/>
              </w:rPr>
            </w:pPr>
            <w:r w:rsidRPr="00D42AB5">
              <w:rPr>
                <w:rFonts w:ascii="Arial" w:hAnsi="Arial" w:cs="Arial"/>
                <w:color w:val="000000"/>
              </w:rPr>
              <w:t xml:space="preserve">Famílias inscritas </w:t>
            </w:r>
            <w:bookmarkStart w:id="0" w:name="_GoBack"/>
            <w:r w:rsidRPr="00D42AB5">
              <w:rPr>
                <w:rFonts w:ascii="Arial" w:hAnsi="Arial" w:cs="Arial"/>
                <w:color w:val="000000"/>
              </w:rPr>
              <w:t>no Cadastro Único com a seguinte situação:</w:t>
            </w:r>
          </w:p>
          <w:p w:rsidR="00D42AB5" w:rsidRPr="00D42AB5" w:rsidRDefault="00D42AB5" w:rsidP="00C71071">
            <w:pPr>
              <w:pStyle w:val="NormalWeb"/>
              <w:shd w:val="clear" w:color="auto" w:fill="FFFFFF"/>
              <w:spacing w:before="0" w:beforeAutospacing="0" w:after="0" w:afterAutospacing="0" w:line="432" w:lineRule="atLeast"/>
              <w:jc w:val="both"/>
              <w:textAlignment w:val="baseline"/>
              <w:rPr>
                <w:rFonts w:ascii="Arial" w:hAnsi="Arial" w:cs="Arial"/>
                <w:color w:val="000000"/>
              </w:rPr>
            </w:pPr>
            <w:r w:rsidRPr="00D42AB5">
              <w:rPr>
                <w:rFonts w:ascii="Arial" w:hAnsi="Arial" w:cs="Arial"/>
                <w:color w:val="000000"/>
              </w:rPr>
              <w:t>- Com renda de até meio salário mínimo por pessoa ou que tenham algum membro da família beneficiário do Benefício de Prestação Continuada da Assistência Social (BPC);</w:t>
            </w:r>
          </w:p>
          <w:p w:rsidR="00D42AB5" w:rsidRPr="00D42AB5" w:rsidRDefault="00D42AB5" w:rsidP="00C71071">
            <w:pPr>
              <w:pStyle w:val="NormalWeb"/>
              <w:shd w:val="clear" w:color="auto" w:fill="FFFFFF"/>
              <w:spacing w:before="0" w:beforeAutospacing="0" w:after="0" w:afterAutospacing="0" w:line="432" w:lineRule="atLeast"/>
              <w:jc w:val="both"/>
              <w:textAlignment w:val="baseline"/>
              <w:rPr>
                <w:rFonts w:ascii="Arial" w:hAnsi="Arial" w:cs="Arial"/>
                <w:color w:val="000000"/>
              </w:rPr>
            </w:pPr>
            <w:r w:rsidRPr="00D42AB5">
              <w:rPr>
                <w:rFonts w:ascii="Arial" w:hAnsi="Arial" w:cs="Arial"/>
                <w:color w:val="000000"/>
              </w:rPr>
              <w:t>- Com renda total de até três salários mínimos por mês que tenham entre seus membros pessoas em tratamento de saúde, que precisam usar continuamente aparelhos com elevado consumo de energia elétrica;</w:t>
            </w:r>
          </w:p>
          <w:p w:rsidR="00A71682" w:rsidRPr="00D42AB5" w:rsidRDefault="00D42AB5" w:rsidP="00C71071">
            <w:pPr>
              <w:pStyle w:val="NormalWeb"/>
              <w:shd w:val="clear" w:color="auto" w:fill="FFFFFF"/>
              <w:spacing w:before="0" w:beforeAutospacing="0" w:after="0" w:afterAutospacing="0" w:line="432" w:lineRule="atLeast"/>
              <w:jc w:val="both"/>
              <w:textAlignment w:val="baseline"/>
              <w:rPr>
                <w:rFonts w:ascii="Arial" w:hAnsi="Arial" w:cs="Arial"/>
                <w:color w:val="000000"/>
              </w:rPr>
            </w:pPr>
            <w:r w:rsidRPr="00D42AB5">
              <w:rPr>
                <w:rFonts w:ascii="Arial" w:hAnsi="Arial" w:cs="Arial"/>
                <w:color w:val="000000"/>
              </w:rPr>
              <w:t>- Famílias indígenas e quilombolas com renda por pessoa de até meio salário terão direito ao desconto de 100% na conta de energia elétrica, até o limite de consumo de 50 KWh/mês.</w:t>
            </w:r>
            <w:bookmarkEnd w:id="0"/>
          </w:p>
        </w:tc>
      </w:tr>
      <w:tr w:rsidR="00A71682" w:rsidRPr="004D67E5" w:rsidTr="00F13C9B">
        <w:tc>
          <w:tcPr>
            <w:tcW w:w="2694" w:type="dxa"/>
          </w:tcPr>
          <w:p w:rsidR="00A71682" w:rsidRPr="004D67E5" w:rsidRDefault="0043162D" w:rsidP="004F7CD4">
            <w:pPr>
              <w:spacing w:line="360" w:lineRule="auto"/>
              <w:contextualSpacing/>
              <w:jc w:val="both"/>
              <w:rPr>
                <w:rFonts w:ascii="Arial" w:hAnsi="Arial" w:cs="Arial"/>
                <w:b/>
                <w:sz w:val="24"/>
                <w:szCs w:val="24"/>
              </w:rPr>
            </w:pPr>
            <w:r w:rsidRPr="004D67E5">
              <w:rPr>
                <w:rFonts w:ascii="Arial" w:hAnsi="Arial" w:cs="Arial"/>
                <w:b/>
                <w:sz w:val="24"/>
                <w:szCs w:val="24"/>
              </w:rPr>
              <w:t>Categoria</w:t>
            </w:r>
          </w:p>
        </w:tc>
        <w:tc>
          <w:tcPr>
            <w:tcW w:w="7796" w:type="dxa"/>
          </w:tcPr>
          <w:p w:rsidR="00A71682" w:rsidRPr="004D67E5" w:rsidRDefault="00EA1484" w:rsidP="004F7CD4">
            <w:pPr>
              <w:spacing w:line="360" w:lineRule="auto"/>
              <w:contextualSpacing/>
              <w:jc w:val="both"/>
              <w:rPr>
                <w:rFonts w:ascii="Arial" w:hAnsi="Arial" w:cs="Arial"/>
                <w:sz w:val="24"/>
                <w:szCs w:val="24"/>
              </w:rPr>
            </w:pPr>
            <w:r w:rsidRPr="004D67E5">
              <w:rPr>
                <w:rFonts w:ascii="Arial" w:hAnsi="Arial" w:cs="Arial"/>
                <w:sz w:val="24"/>
                <w:szCs w:val="24"/>
              </w:rPr>
              <w:t xml:space="preserve">Serviço </w:t>
            </w:r>
            <w:proofErr w:type="spellStart"/>
            <w:r w:rsidRPr="004D67E5">
              <w:rPr>
                <w:rFonts w:ascii="Arial" w:hAnsi="Arial" w:cs="Arial"/>
                <w:sz w:val="24"/>
                <w:szCs w:val="24"/>
              </w:rPr>
              <w:t>socioassistencial</w:t>
            </w:r>
            <w:proofErr w:type="spellEnd"/>
          </w:p>
        </w:tc>
      </w:tr>
    </w:tbl>
    <w:p w:rsidR="00A71682" w:rsidRPr="004D67E5" w:rsidRDefault="00A71682"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694"/>
        <w:gridCol w:w="7796"/>
      </w:tblGrid>
      <w:tr w:rsidR="00084B10" w:rsidRPr="004D67E5" w:rsidTr="00F13C9B">
        <w:tc>
          <w:tcPr>
            <w:tcW w:w="10490" w:type="dxa"/>
            <w:gridSpan w:val="2"/>
          </w:tcPr>
          <w:p w:rsidR="00084B10" w:rsidRPr="004D67E5" w:rsidRDefault="00084B10" w:rsidP="004F7CD4">
            <w:pPr>
              <w:spacing w:line="360" w:lineRule="auto"/>
              <w:contextualSpacing/>
              <w:jc w:val="center"/>
              <w:rPr>
                <w:rFonts w:ascii="Arial" w:hAnsi="Arial" w:cs="Arial"/>
                <w:b/>
                <w:sz w:val="24"/>
                <w:szCs w:val="24"/>
              </w:rPr>
            </w:pPr>
            <w:r w:rsidRPr="004D67E5">
              <w:rPr>
                <w:rFonts w:ascii="Arial" w:hAnsi="Arial" w:cs="Arial"/>
                <w:b/>
                <w:sz w:val="24"/>
                <w:szCs w:val="24"/>
              </w:rPr>
              <w:t>COMO SOLICITAR</w:t>
            </w:r>
          </w:p>
        </w:tc>
      </w:tr>
      <w:tr w:rsidR="00730B85" w:rsidRPr="004D67E5" w:rsidTr="00362C10">
        <w:tc>
          <w:tcPr>
            <w:tcW w:w="10490" w:type="dxa"/>
            <w:gridSpan w:val="2"/>
          </w:tcPr>
          <w:p w:rsidR="00730B85" w:rsidRPr="004D67E5" w:rsidRDefault="00DB1580" w:rsidP="004F7CD4">
            <w:pPr>
              <w:spacing w:line="360" w:lineRule="auto"/>
              <w:contextualSpacing/>
              <w:jc w:val="both"/>
              <w:rPr>
                <w:rFonts w:ascii="Arial" w:hAnsi="Arial" w:cs="Arial"/>
                <w:i/>
                <w:sz w:val="24"/>
                <w:szCs w:val="24"/>
              </w:rPr>
            </w:pPr>
            <w:r w:rsidRPr="004D67E5">
              <w:rPr>
                <w:rFonts w:ascii="Arial" w:hAnsi="Arial" w:cs="Arial"/>
                <w:i/>
                <w:sz w:val="24"/>
                <w:szCs w:val="24"/>
              </w:rPr>
              <w:t>Presencial</w:t>
            </w:r>
          </w:p>
        </w:tc>
      </w:tr>
      <w:tr w:rsidR="00730B85" w:rsidRPr="004D67E5" w:rsidTr="00F13C9B">
        <w:tc>
          <w:tcPr>
            <w:tcW w:w="2694" w:type="dxa"/>
          </w:tcPr>
          <w:p w:rsidR="00730B85"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 xml:space="preserve">Nome do </w:t>
            </w:r>
            <w:proofErr w:type="spellStart"/>
            <w:r w:rsidRPr="004D67E5">
              <w:rPr>
                <w:rFonts w:ascii="Arial" w:hAnsi="Arial" w:cs="Arial"/>
                <w:b/>
                <w:sz w:val="24"/>
                <w:szCs w:val="24"/>
              </w:rPr>
              <w:t>Orgão</w:t>
            </w:r>
            <w:proofErr w:type="spellEnd"/>
            <w:r w:rsidRPr="004D67E5">
              <w:rPr>
                <w:rFonts w:ascii="Arial" w:hAnsi="Arial" w:cs="Arial"/>
                <w:b/>
                <w:sz w:val="24"/>
                <w:szCs w:val="24"/>
              </w:rPr>
              <w:t>/Setor Responsável</w:t>
            </w:r>
          </w:p>
        </w:tc>
        <w:tc>
          <w:tcPr>
            <w:tcW w:w="7796" w:type="dxa"/>
          </w:tcPr>
          <w:p w:rsidR="00730B85" w:rsidRPr="004D67E5" w:rsidRDefault="00730B85" w:rsidP="004F7CD4">
            <w:pPr>
              <w:spacing w:line="360" w:lineRule="auto"/>
              <w:contextualSpacing/>
              <w:jc w:val="both"/>
              <w:rPr>
                <w:rFonts w:ascii="Arial" w:hAnsi="Arial" w:cs="Arial"/>
                <w:sz w:val="24"/>
                <w:szCs w:val="24"/>
              </w:rPr>
            </w:pPr>
            <w:r w:rsidRPr="004D67E5">
              <w:rPr>
                <w:rFonts w:ascii="Arial" w:hAnsi="Arial" w:cs="Arial"/>
                <w:sz w:val="24"/>
                <w:szCs w:val="24"/>
              </w:rPr>
              <w:t>Centro de Referência de Assistência Social - CRAS</w:t>
            </w:r>
          </w:p>
        </w:tc>
      </w:tr>
      <w:tr w:rsidR="00730B85" w:rsidRPr="004D67E5" w:rsidTr="00F13C9B">
        <w:tc>
          <w:tcPr>
            <w:tcW w:w="2694" w:type="dxa"/>
          </w:tcPr>
          <w:p w:rsidR="00730B85"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Endereço</w:t>
            </w:r>
          </w:p>
        </w:tc>
        <w:tc>
          <w:tcPr>
            <w:tcW w:w="7796" w:type="dxa"/>
          </w:tcPr>
          <w:p w:rsidR="00730B85" w:rsidRPr="004D67E5" w:rsidRDefault="00730B85" w:rsidP="004F7CD4">
            <w:pPr>
              <w:spacing w:line="360" w:lineRule="auto"/>
              <w:contextualSpacing/>
              <w:jc w:val="both"/>
              <w:rPr>
                <w:rFonts w:ascii="Arial" w:hAnsi="Arial" w:cs="Arial"/>
                <w:sz w:val="24"/>
                <w:szCs w:val="24"/>
              </w:rPr>
            </w:pPr>
            <w:r w:rsidRPr="004D67E5">
              <w:rPr>
                <w:rFonts w:ascii="Arial" w:hAnsi="Arial" w:cs="Arial"/>
                <w:sz w:val="24"/>
                <w:szCs w:val="24"/>
              </w:rPr>
              <w:t>Travessa Otacílio Florentino de Souza</w:t>
            </w:r>
          </w:p>
        </w:tc>
      </w:tr>
      <w:tr w:rsidR="00730B85" w:rsidRPr="004D67E5" w:rsidTr="00F13C9B">
        <w:tc>
          <w:tcPr>
            <w:tcW w:w="2694" w:type="dxa"/>
          </w:tcPr>
          <w:p w:rsidR="00730B85"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Número</w:t>
            </w:r>
          </w:p>
        </w:tc>
        <w:tc>
          <w:tcPr>
            <w:tcW w:w="7796" w:type="dxa"/>
          </w:tcPr>
          <w:p w:rsidR="00730B85" w:rsidRPr="004D67E5" w:rsidRDefault="00730B85" w:rsidP="004F7CD4">
            <w:pPr>
              <w:spacing w:line="360" w:lineRule="auto"/>
              <w:contextualSpacing/>
              <w:jc w:val="both"/>
              <w:rPr>
                <w:rFonts w:ascii="Arial" w:hAnsi="Arial" w:cs="Arial"/>
                <w:sz w:val="24"/>
                <w:szCs w:val="24"/>
              </w:rPr>
            </w:pPr>
            <w:r w:rsidRPr="004D67E5">
              <w:rPr>
                <w:rFonts w:ascii="Arial" w:hAnsi="Arial" w:cs="Arial"/>
                <w:sz w:val="24"/>
                <w:szCs w:val="24"/>
              </w:rPr>
              <w:t>188</w:t>
            </w:r>
          </w:p>
        </w:tc>
      </w:tr>
      <w:tr w:rsidR="00730B85" w:rsidRPr="004D67E5" w:rsidTr="00F13C9B">
        <w:tc>
          <w:tcPr>
            <w:tcW w:w="2694" w:type="dxa"/>
          </w:tcPr>
          <w:p w:rsidR="00730B85"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Bairro</w:t>
            </w:r>
          </w:p>
        </w:tc>
        <w:tc>
          <w:tcPr>
            <w:tcW w:w="7796" w:type="dxa"/>
          </w:tcPr>
          <w:p w:rsidR="00730B85" w:rsidRPr="004D67E5" w:rsidRDefault="00730B85" w:rsidP="004F7CD4">
            <w:pPr>
              <w:spacing w:line="360" w:lineRule="auto"/>
              <w:contextualSpacing/>
              <w:jc w:val="both"/>
              <w:rPr>
                <w:rFonts w:ascii="Arial" w:hAnsi="Arial" w:cs="Arial"/>
                <w:sz w:val="24"/>
                <w:szCs w:val="24"/>
              </w:rPr>
            </w:pPr>
            <w:r w:rsidRPr="004D67E5">
              <w:rPr>
                <w:rFonts w:ascii="Arial" w:hAnsi="Arial" w:cs="Arial"/>
                <w:sz w:val="24"/>
                <w:szCs w:val="24"/>
              </w:rPr>
              <w:t>Centro</w:t>
            </w:r>
          </w:p>
        </w:tc>
      </w:tr>
      <w:tr w:rsidR="00730B85" w:rsidRPr="004D67E5" w:rsidTr="00F13C9B">
        <w:tc>
          <w:tcPr>
            <w:tcW w:w="2694" w:type="dxa"/>
          </w:tcPr>
          <w:p w:rsidR="00730B85"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CEP</w:t>
            </w:r>
          </w:p>
        </w:tc>
        <w:tc>
          <w:tcPr>
            <w:tcW w:w="7796" w:type="dxa"/>
          </w:tcPr>
          <w:p w:rsidR="00730B85" w:rsidRPr="004D67E5" w:rsidRDefault="00730B85" w:rsidP="004F7CD4">
            <w:pPr>
              <w:spacing w:line="360" w:lineRule="auto"/>
              <w:contextualSpacing/>
              <w:jc w:val="both"/>
              <w:rPr>
                <w:rFonts w:ascii="Arial" w:hAnsi="Arial" w:cs="Arial"/>
                <w:sz w:val="24"/>
                <w:szCs w:val="24"/>
              </w:rPr>
            </w:pPr>
            <w:r w:rsidRPr="004D67E5">
              <w:rPr>
                <w:rFonts w:ascii="Arial" w:hAnsi="Arial" w:cs="Arial"/>
                <w:sz w:val="24"/>
                <w:szCs w:val="24"/>
              </w:rPr>
              <w:t>89.480-000</w:t>
            </w:r>
          </w:p>
        </w:tc>
      </w:tr>
    </w:tbl>
    <w:p w:rsidR="00D80C53" w:rsidRDefault="00D80C53" w:rsidP="004F7CD4">
      <w:pPr>
        <w:spacing w:after="0" w:line="360" w:lineRule="auto"/>
        <w:contextualSpacing/>
        <w:jc w:val="both"/>
        <w:rPr>
          <w:rFonts w:ascii="Arial" w:hAnsi="Arial" w:cs="Arial"/>
          <w:sz w:val="24"/>
          <w:szCs w:val="24"/>
        </w:rPr>
      </w:pPr>
    </w:p>
    <w:p w:rsidR="00D80C53" w:rsidRDefault="00D80C53" w:rsidP="004F7CD4">
      <w:pPr>
        <w:spacing w:after="0" w:line="360" w:lineRule="auto"/>
        <w:contextualSpacing/>
        <w:jc w:val="both"/>
        <w:rPr>
          <w:rFonts w:ascii="Arial" w:hAnsi="Arial" w:cs="Arial"/>
          <w:sz w:val="24"/>
          <w:szCs w:val="24"/>
        </w:rPr>
      </w:pPr>
    </w:p>
    <w:p w:rsidR="004C3A52" w:rsidRDefault="004C3A52" w:rsidP="004F7CD4">
      <w:pPr>
        <w:spacing w:after="0" w:line="360" w:lineRule="auto"/>
        <w:contextualSpacing/>
        <w:jc w:val="both"/>
        <w:rPr>
          <w:rFonts w:ascii="Arial" w:hAnsi="Arial" w:cs="Arial"/>
          <w:sz w:val="24"/>
          <w:szCs w:val="24"/>
        </w:rPr>
      </w:pPr>
    </w:p>
    <w:p w:rsidR="004C3A52" w:rsidRPr="004D67E5" w:rsidRDefault="004C3A52"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694"/>
        <w:gridCol w:w="7796"/>
      </w:tblGrid>
      <w:tr w:rsidR="00101298" w:rsidRPr="004D67E5" w:rsidTr="00F13C9B">
        <w:tc>
          <w:tcPr>
            <w:tcW w:w="10490" w:type="dxa"/>
            <w:gridSpan w:val="2"/>
          </w:tcPr>
          <w:p w:rsidR="00101298" w:rsidRPr="004D67E5" w:rsidRDefault="00101298" w:rsidP="004F7CD4">
            <w:pPr>
              <w:spacing w:line="360" w:lineRule="auto"/>
              <w:contextualSpacing/>
              <w:jc w:val="center"/>
              <w:rPr>
                <w:rFonts w:ascii="Arial" w:hAnsi="Arial" w:cs="Arial"/>
                <w:b/>
                <w:sz w:val="24"/>
                <w:szCs w:val="24"/>
              </w:rPr>
            </w:pPr>
            <w:r w:rsidRPr="004D67E5">
              <w:rPr>
                <w:rFonts w:ascii="Arial" w:hAnsi="Arial" w:cs="Arial"/>
                <w:b/>
                <w:sz w:val="24"/>
                <w:szCs w:val="24"/>
              </w:rPr>
              <w:lastRenderedPageBreak/>
              <w:t>PASSO A PASSO</w:t>
            </w:r>
          </w:p>
        </w:tc>
      </w:tr>
      <w:tr w:rsidR="00101298" w:rsidRPr="004D67E5" w:rsidTr="00F13C9B">
        <w:tc>
          <w:tcPr>
            <w:tcW w:w="2694" w:type="dxa"/>
          </w:tcPr>
          <w:p w:rsidR="00101298" w:rsidRPr="004D67E5" w:rsidRDefault="00101298" w:rsidP="004F7CD4">
            <w:pPr>
              <w:spacing w:line="360" w:lineRule="auto"/>
              <w:contextualSpacing/>
              <w:jc w:val="both"/>
              <w:rPr>
                <w:rFonts w:ascii="Arial" w:hAnsi="Arial" w:cs="Arial"/>
                <w:b/>
                <w:sz w:val="24"/>
                <w:szCs w:val="24"/>
              </w:rPr>
            </w:pPr>
            <w:r w:rsidRPr="004D67E5">
              <w:rPr>
                <w:rFonts w:ascii="Arial" w:hAnsi="Arial" w:cs="Arial"/>
                <w:b/>
                <w:sz w:val="24"/>
                <w:szCs w:val="24"/>
              </w:rPr>
              <w:t>Descrição</w:t>
            </w:r>
          </w:p>
        </w:tc>
        <w:tc>
          <w:tcPr>
            <w:tcW w:w="7796" w:type="dxa"/>
          </w:tcPr>
          <w:p w:rsidR="00101298" w:rsidRDefault="0069303F" w:rsidP="00C71071">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Pr>
                <w:rFonts w:ascii="Arial" w:hAnsi="Arial" w:cs="Arial"/>
                <w:color w:val="000000"/>
              </w:rPr>
              <w:t>- Realizar inscrição no Cadastro Único para Programas Sociais do Governo Federal.</w:t>
            </w:r>
          </w:p>
          <w:p w:rsidR="0069303F" w:rsidRDefault="0069303F" w:rsidP="00C71071">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Pr>
                <w:rFonts w:ascii="Arial" w:hAnsi="Arial" w:cs="Arial"/>
                <w:color w:val="000000"/>
              </w:rPr>
              <w:t xml:space="preserve">- Solicitar o número do Código Familiar e NIS – Número de Identificação Social, gerado pelo </w:t>
            </w:r>
            <w:proofErr w:type="spellStart"/>
            <w:r>
              <w:rPr>
                <w:rFonts w:ascii="Arial" w:hAnsi="Arial" w:cs="Arial"/>
                <w:color w:val="000000"/>
              </w:rPr>
              <w:t>Cad</w:t>
            </w:r>
            <w:proofErr w:type="spellEnd"/>
            <w:r>
              <w:rPr>
                <w:rFonts w:ascii="Arial" w:hAnsi="Arial" w:cs="Arial"/>
                <w:color w:val="000000"/>
              </w:rPr>
              <w:t xml:space="preserve"> Único, do membro da família que possui a Tarifa de Energia Elétrica em seu nome.</w:t>
            </w:r>
          </w:p>
          <w:p w:rsidR="0069303F" w:rsidRPr="004D67E5" w:rsidRDefault="00C71071" w:rsidP="00C71071">
            <w:pPr>
              <w:pStyle w:val="NormalWeb"/>
              <w:shd w:val="clear" w:color="auto" w:fill="FFFFFF"/>
              <w:spacing w:before="0" w:beforeAutospacing="0" w:after="0" w:afterAutospacing="0" w:line="360" w:lineRule="auto"/>
              <w:contextualSpacing/>
              <w:jc w:val="both"/>
              <w:textAlignment w:val="baseline"/>
              <w:rPr>
                <w:rFonts w:ascii="Arial" w:hAnsi="Arial" w:cs="Arial"/>
                <w:color w:val="000000"/>
              </w:rPr>
            </w:pPr>
            <w:r>
              <w:rPr>
                <w:rFonts w:ascii="Arial" w:hAnsi="Arial" w:cs="Arial"/>
                <w:color w:val="000000"/>
              </w:rPr>
              <w:t>- Procurar a agê</w:t>
            </w:r>
            <w:r w:rsidR="0069303F">
              <w:rPr>
                <w:rFonts w:ascii="Arial" w:hAnsi="Arial" w:cs="Arial"/>
                <w:color w:val="000000"/>
              </w:rPr>
              <w:t xml:space="preserve">ncia da </w:t>
            </w:r>
            <w:r w:rsidR="004C3A52">
              <w:rPr>
                <w:rFonts w:ascii="Arial" w:hAnsi="Arial" w:cs="Arial"/>
                <w:color w:val="000000"/>
              </w:rPr>
              <w:t>Central</w:t>
            </w:r>
            <w:r w:rsidR="0069303F">
              <w:rPr>
                <w:rFonts w:ascii="Arial" w:hAnsi="Arial" w:cs="Arial"/>
                <w:color w:val="000000"/>
              </w:rPr>
              <w:t xml:space="preserve"> Elétrica do seu município apresentando Código e NIS.</w:t>
            </w:r>
          </w:p>
        </w:tc>
      </w:tr>
    </w:tbl>
    <w:p w:rsidR="00101298" w:rsidRPr="004D67E5" w:rsidRDefault="00101298"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694"/>
        <w:gridCol w:w="7796"/>
      </w:tblGrid>
      <w:tr w:rsidR="00870D47" w:rsidRPr="004D67E5" w:rsidTr="00750EBF">
        <w:tc>
          <w:tcPr>
            <w:tcW w:w="10490" w:type="dxa"/>
            <w:gridSpan w:val="2"/>
          </w:tcPr>
          <w:p w:rsidR="00870D47" w:rsidRPr="004D67E5" w:rsidRDefault="00870D47" w:rsidP="004F7CD4">
            <w:pPr>
              <w:spacing w:line="360" w:lineRule="auto"/>
              <w:contextualSpacing/>
              <w:jc w:val="center"/>
              <w:rPr>
                <w:rFonts w:ascii="Arial" w:hAnsi="Arial" w:cs="Arial"/>
                <w:b/>
                <w:sz w:val="24"/>
                <w:szCs w:val="24"/>
              </w:rPr>
            </w:pPr>
            <w:r w:rsidRPr="004D67E5">
              <w:rPr>
                <w:rFonts w:ascii="Arial" w:hAnsi="Arial" w:cs="Arial"/>
                <w:b/>
                <w:sz w:val="24"/>
                <w:szCs w:val="24"/>
              </w:rPr>
              <w:t>DOCUMENTAÇÃO/EXIGÊNCIAS</w:t>
            </w:r>
          </w:p>
        </w:tc>
      </w:tr>
      <w:tr w:rsidR="00870D47" w:rsidRPr="004D67E5" w:rsidTr="00750EBF">
        <w:tc>
          <w:tcPr>
            <w:tcW w:w="2694" w:type="dxa"/>
          </w:tcPr>
          <w:p w:rsidR="00870D47" w:rsidRPr="004D67E5" w:rsidRDefault="00870D47" w:rsidP="004F7CD4">
            <w:pPr>
              <w:spacing w:line="360" w:lineRule="auto"/>
              <w:contextualSpacing/>
              <w:jc w:val="both"/>
              <w:rPr>
                <w:rFonts w:ascii="Arial" w:hAnsi="Arial" w:cs="Arial"/>
                <w:b/>
                <w:sz w:val="24"/>
                <w:szCs w:val="24"/>
              </w:rPr>
            </w:pPr>
            <w:r w:rsidRPr="004D67E5">
              <w:rPr>
                <w:rFonts w:ascii="Arial" w:hAnsi="Arial" w:cs="Arial"/>
                <w:b/>
                <w:sz w:val="24"/>
                <w:szCs w:val="24"/>
              </w:rPr>
              <w:t>Documentos Exigidos</w:t>
            </w:r>
          </w:p>
        </w:tc>
        <w:tc>
          <w:tcPr>
            <w:tcW w:w="7796" w:type="dxa"/>
          </w:tcPr>
          <w:p w:rsidR="00870D47" w:rsidRDefault="00870D47" w:rsidP="004F7CD4">
            <w:pPr>
              <w:spacing w:line="360" w:lineRule="auto"/>
              <w:contextualSpacing/>
              <w:jc w:val="both"/>
              <w:rPr>
                <w:rFonts w:ascii="Arial" w:hAnsi="Arial" w:cs="Arial"/>
                <w:sz w:val="24"/>
                <w:szCs w:val="24"/>
              </w:rPr>
            </w:pPr>
            <w:r w:rsidRPr="004D67E5">
              <w:rPr>
                <w:rFonts w:ascii="Arial" w:hAnsi="Arial" w:cs="Arial"/>
                <w:sz w:val="24"/>
                <w:szCs w:val="24"/>
              </w:rPr>
              <w:t>Documentos pessoais de todas as pessoas que residem na casa.</w:t>
            </w:r>
          </w:p>
          <w:p w:rsidR="00747095" w:rsidRDefault="00747095" w:rsidP="004F7CD4">
            <w:pPr>
              <w:spacing w:line="360" w:lineRule="auto"/>
              <w:contextualSpacing/>
              <w:jc w:val="both"/>
              <w:rPr>
                <w:rFonts w:ascii="Arial" w:hAnsi="Arial" w:cs="Arial"/>
                <w:sz w:val="24"/>
                <w:szCs w:val="24"/>
              </w:rPr>
            </w:pPr>
            <w:r>
              <w:rPr>
                <w:rFonts w:ascii="Arial" w:hAnsi="Arial" w:cs="Arial"/>
                <w:sz w:val="24"/>
                <w:szCs w:val="24"/>
              </w:rPr>
              <w:t>- Identidade ou Certidão de Nascimento;</w:t>
            </w:r>
          </w:p>
          <w:p w:rsidR="00747095" w:rsidRDefault="00747095" w:rsidP="004F7CD4">
            <w:pPr>
              <w:spacing w:line="360" w:lineRule="auto"/>
              <w:contextualSpacing/>
              <w:jc w:val="both"/>
              <w:rPr>
                <w:rFonts w:ascii="Arial" w:hAnsi="Arial" w:cs="Arial"/>
                <w:sz w:val="24"/>
                <w:szCs w:val="24"/>
              </w:rPr>
            </w:pPr>
            <w:r>
              <w:rPr>
                <w:rFonts w:ascii="Arial" w:hAnsi="Arial" w:cs="Arial"/>
                <w:sz w:val="24"/>
                <w:szCs w:val="24"/>
              </w:rPr>
              <w:t>- CPF;</w:t>
            </w:r>
          </w:p>
          <w:p w:rsidR="00747095" w:rsidRPr="004D67E5" w:rsidRDefault="00747095" w:rsidP="004F7CD4">
            <w:pPr>
              <w:spacing w:line="360" w:lineRule="auto"/>
              <w:contextualSpacing/>
              <w:jc w:val="both"/>
              <w:rPr>
                <w:rFonts w:ascii="Arial" w:hAnsi="Arial" w:cs="Arial"/>
                <w:sz w:val="24"/>
                <w:szCs w:val="24"/>
              </w:rPr>
            </w:pPr>
            <w:r>
              <w:rPr>
                <w:rFonts w:ascii="Arial" w:hAnsi="Arial" w:cs="Arial"/>
                <w:sz w:val="24"/>
                <w:szCs w:val="24"/>
              </w:rPr>
              <w:t>- Comprovante de residência;</w:t>
            </w:r>
          </w:p>
        </w:tc>
      </w:tr>
      <w:tr w:rsidR="00870D47" w:rsidRPr="004D67E5" w:rsidTr="00750EBF">
        <w:tc>
          <w:tcPr>
            <w:tcW w:w="2694" w:type="dxa"/>
          </w:tcPr>
          <w:p w:rsidR="00870D47" w:rsidRPr="004D67E5" w:rsidRDefault="00870D47" w:rsidP="004F7CD4">
            <w:pPr>
              <w:spacing w:line="360" w:lineRule="auto"/>
              <w:contextualSpacing/>
              <w:jc w:val="both"/>
              <w:rPr>
                <w:rFonts w:ascii="Arial" w:hAnsi="Arial" w:cs="Arial"/>
                <w:b/>
                <w:sz w:val="24"/>
                <w:szCs w:val="24"/>
              </w:rPr>
            </w:pPr>
            <w:r w:rsidRPr="004D67E5">
              <w:rPr>
                <w:rFonts w:ascii="Arial" w:hAnsi="Arial" w:cs="Arial"/>
                <w:b/>
                <w:sz w:val="24"/>
                <w:szCs w:val="24"/>
              </w:rPr>
              <w:t>Outras Exigências</w:t>
            </w:r>
          </w:p>
        </w:tc>
        <w:tc>
          <w:tcPr>
            <w:tcW w:w="7796" w:type="dxa"/>
          </w:tcPr>
          <w:p w:rsidR="00870D47" w:rsidRPr="004D67E5" w:rsidRDefault="00870D47" w:rsidP="004F7CD4">
            <w:pPr>
              <w:spacing w:line="360" w:lineRule="auto"/>
              <w:contextualSpacing/>
              <w:jc w:val="both"/>
              <w:rPr>
                <w:rFonts w:ascii="Arial" w:hAnsi="Arial" w:cs="Arial"/>
                <w:sz w:val="24"/>
                <w:szCs w:val="24"/>
              </w:rPr>
            </w:pPr>
            <w:r w:rsidRPr="004D67E5">
              <w:rPr>
                <w:rFonts w:ascii="Arial" w:hAnsi="Arial" w:cs="Arial"/>
                <w:sz w:val="24"/>
                <w:szCs w:val="24"/>
              </w:rPr>
              <w:t>Cadastrar-se junto ao Setor do Cadastro Único no Centro de Referência de Assistência Social – CRAS.</w:t>
            </w:r>
          </w:p>
        </w:tc>
      </w:tr>
    </w:tbl>
    <w:p w:rsidR="00870D47" w:rsidRPr="004D67E5" w:rsidRDefault="00870D47" w:rsidP="004F7CD4">
      <w:pPr>
        <w:spacing w:after="0" w:line="360" w:lineRule="auto"/>
        <w:contextualSpacing/>
        <w:jc w:val="both"/>
        <w:rPr>
          <w:rFonts w:ascii="Arial" w:hAnsi="Arial" w:cs="Arial"/>
          <w:sz w:val="24"/>
          <w:szCs w:val="24"/>
        </w:rPr>
      </w:pPr>
    </w:p>
    <w:tbl>
      <w:tblPr>
        <w:tblStyle w:val="Tabelacomgrade"/>
        <w:tblW w:w="10490" w:type="dxa"/>
        <w:tblInd w:w="-5" w:type="dxa"/>
        <w:tblLook w:val="04A0" w:firstRow="1" w:lastRow="0" w:firstColumn="1" w:lastColumn="0" w:noHBand="0" w:noVBand="1"/>
      </w:tblPr>
      <w:tblGrid>
        <w:gridCol w:w="2364"/>
        <w:gridCol w:w="8126"/>
      </w:tblGrid>
      <w:tr w:rsidR="00193CB3" w:rsidRPr="004D67E5" w:rsidTr="004D67E5">
        <w:tc>
          <w:tcPr>
            <w:tcW w:w="10490" w:type="dxa"/>
            <w:gridSpan w:val="2"/>
          </w:tcPr>
          <w:p w:rsidR="00193CB3" w:rsidRPr="004D67E5" w:rsidRDefault="00193CB3" w:rsidP="004F7CD4">
            <w:pPr>
              <w:spacing w:line="360" w:lineRule="auto"/>
              <w:contextualSpacing/>
              <w:jc w:val="center"/>
              <w:rPr>
                <w:rFonts w:ascii="Arial" w:hAnsi="Arial" w:cs="Arial"/>
                <w:b/>
                <w:sz w:val="24"/>
                <w:szCs w:val="24"/>
              </w:rPr>
            </w:pPr>
            <w:r w:rsidRPr="004D67E5">
              <w:rPr>
                <w:rFonts w:ascii="Arial" w:hAnsi="Arial" w:cs="Arial"/>
                <w:b/>
                <w:sz w:val="24"/>
                <w:szCs w:val="24"/>
              </w:rPr>
              <w:t>LEGISLAÇÃO</w:t>
            </w:r>
          </w:p>
        </w:tc>
      </w:tr>
      <w:tr w:rsidR="00193CB3" w:rsidRPr="004D67E5" w:rsidTr="004D67E5">
        <w:tc>
          <w:tcPr>
            <w:tcW w:w="2364" w:type="dxa"/>
          </w:tcPr>
          <w:p w:rsidR="00193CB3" w:rsidRPr="004D67E5" w:rsidRDefault="00747095" w:rsidP="004F7CD4">
            <w:pPr>
              <w:spacing w:line="360" w:lineRule="auto"/>
              <w:contextualSpacing/>
              <w:jc w:val="both"/>
              <w:rPr>
                <w:rFonts w:ascii="Arial" w:hAnsi="Arial" w:cs="Arial"/>
                <w:b/>
                <w:sz w:val="24"/>
                <w:szCs w:val="24"/>
              </w:rPr>
            </w:pPr>
            <w:r>
              <w:rPr>
                <w:rFonts w:ascii="Arial" w:hAnsi="Arial" w:cs="Arial"/>
                <w:b/>
                <w:sz w:val="24"/>
                <w:szCs w:val="24"/>
              </w:rPr>
              <w:t>Lei nº 12.212, de 20 de janeiro de 2010.</w:t>
            </w:r>
          </w:p>
        </w:tc>
        <w:tc>
          <w:tcPr>
            <w:tcW w:w="8126" w:type="dxa"/>
          </w:tcPr>
          <w:p w:rsidR="00193CB3" w:rsidRPr="004D67E5" w:rsidRDefault="00193CB3" w:rsidP="004F7CD4">
            <w:pPr>
              <w:spacing w:line="360" w:lineRule="auto"/>
              <w:contextualSpacing/>
              <w:jc w:val="both"/>
              <w:rPr>
                <w:rFonts w:ascii="Arial" w:hAnsi="Arial" w:cs="Arial"/>
                <w:sz w:val="24"/>
                <w:szCs w:val="24"/>
              </w:rPr>
            </w:pPr>
            <w:r w:rsidRPr="004D67E5">
              <w:rPr>
                <w:rFonts w:ascii="Arial" w:hAnsi="Arial" w:cs="Arial"/>
                <w:sz w:val="24"/>
                <w:szCs w:val="24"/>
              </w:rPr>
              <w:t>Disponível em:</w:t>
            </w:r>
          </w:p>
          <w:p w:rsidR="00193CB3" w:rsidRPr="004D67E5" w:rsidRDefault="00C71071" w:rsidP="004F7CD4">
            <w:pPr>
              <w:spacing w:line="360" w:lineRule="auto"/>
              <w:contextualSpacing/>
              <w:jc w:val="both"/>
              <w:rPr>
                <w:rFonts w:ascii="Arial" w:hAnsi="Arial" w:cs="Arial"/>
                <w:sz w:val="20"/>
                <w:szCs w:val="24"/>
              </w:rPr>
            </w:pPr>
            <w:hyperlink r:id="rId4" w:history="1">
              <w:r w:rsidR="00747095" w:rsidRPr="00747095">
                <w:rPr>
                  <w:color w:val="0000FF"/>
                  <w:u w:val="single"/>
                </w:rPr>
                <w:t>http://www.planalto.gov.br/ccivil_03/_ato2007-2010/2010/lei/l12212.htm</w:t>
              </w:r>
            </w:hyperlink>
          </w:p>
        </w:tc>
      </w:tr>
    </w:tbl>
    <w:p w:rsidR="00193CB3" w:rsidRPr="004D67E5" w:rsidRDefault="00193CB3" w:rsidP="004F7CD4">
      <w:pPr>
        <w:spacing w:after="0" w:line="360" w:lineRule="auto"/>
        <w:contextualSpacing/>
        <w:jc w:val="both"/>
        <w:rPr>
          <w:rFonts w:ascii="Arial" w:hAnsi="Arial" w:cs="Arial"/>
          <w:sz w:val="24"/>
          <w:szCs w:val="24"/>
        </w:rPr>
      </w:pPr>
    </w:p>
    <w:sectPr w:rsidR="00193CB3" w:rsidRPr="004D67E5" w:rsidSect="00AB3B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74"/>
    <w:rsid w:val="00006082"/>
    <w:rsid w:val="00084B10"/>
    <w:rsid w:val="00101298"/>
    <w:rsid w:val="00193CB3"/>
    <w:rsid w:val="001D744F"/>
    <w:rsid w:val="0036488E"/>
    <w:rsid w:val="0043162D"/>
    <w:rsid w:val="004C3A52"/>
    <w:rsid w:val="004C4C19"/>
    <w:rsid w:val="004D67E5"/>
    <w:rsid w:val="004F7CD4"/>
    <w:rsid w:val="005A7765"/>
    <w:rsid w:val="006264EF"/>
    <w:rsid w:val="0069303F"/>
    <w:rsid w:val="00700925"/>
    <w:rsid w:val="00730B85"/>
    <w:rsid w:val="00747095"/>
    <w:rsid w:val="007E0696"/>
    <w:rsid w:val="00870D47"/>
    <w:rsid w:val="008765C6"/>
    <w:rsid w:val="009B56D2"/>
    <w:rsid w:val="00A71682"/>
    <w:rsid w:val="00AB3B74"/>
    <w:rsid w:val="00AD46DF"/>
    <w:rsid w:val="00AE74EE"/>
    <w:rsid w:val="00C71071"/>
    <w:rsid w:val="00D42AB5"/>
    <w:rsid w:val="00D80C53"/>
    <w:rsid w:val="00DB1580"/>
    <w:rsid w:val="00DB3DB3"/>
    <w:rsid w:val="00E72C25"/>
    <w:rsid w:val="00EA14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A578"/>
  <w15:chartTrackingRefBased/>
  <w15:docId w15:val="{5D9FE387-FBEF-4D45-A2E4-08E2C6B3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70D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AB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12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70D4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193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80288">
      <w:bodyDiv w:val="1"/>
      <w:marLeft w:val="0"/>
      <w:marRight w:val="0"/>
      <w:marTop w:val="0"/>
      <w:marBottom w:val="0"/>
      <w:divBdr>
        <w:top w:val="none" w:sz="0" w:space="0" w:color="auto"/>
        <w:left w:val="none" w:sz="0" w:space="0" w:color="auto"/>
        <w:bottom w:val="none" w:sz="0" w:space="0" w:color="auto"/>
        <w:right w:val="none" w:sz="0" w:space="0" w:color="auto"/>
      </w:divBdr>
    </w:div>
    <w:div w:id="1210459808">
      <w:bodyDiv w:val="1"/>
      <w:marLeft w:val="0"/>
      <w:marRight w:val="0"/>
      <w:marTop w:val="0"/>
      <w:marBottom w:val="0"/>
      <w:divBdr>
        <w:top w:val="none" w:sz="0" w:space="0" w:color="auto"/>
        <w:left w:val="none" w:sz="0" w:space="0" w:color="auto"/>
        <w:bottom w:val="none" w:sz="0" w:space="0" w:color="auto"/>
        <w:right w:val="none" w:sz="0" w:space="0" w:color="auto"/>
      </w:divBdr>
    </w:div>
    <w:div w:id="1486316959">
      <w:bodyDiv w:val="1"/>
      <w:marLeft w:val="0"/>
      <w:marRight w:val="0"/>
      <w:marTop w:val="0"/>
      <w:marBottom w:val="0"/>
      <w:divBdr>
        <w:top w:val="none" w:sz="0" w:space="0" w:color="auto"/>
        <w:left w:val="none" w:sz="0" w:space="0" w:color="auto"/>
        <w:bottom w:val="none" w:sz="0" w:space="0" w:color="auto"/>
        <w:right w:val="none" w:sz="0" w:space="0" w:color="auto"/>
      </w:divBdr>
    </w:div>
    <w:div w:id="1915777830">
      <w:bodyDiv w:val="1"/>
      <w:marLeft w:val="0"/>
      <w:marRight w:val="0"/>
      <w:marTop w:val="0"/>
      <w:marBottom w:val="0"/>
      <w:divBdr>
        <w:top w:val="none" w:sz="0" w:space="0" w:color="auto"/>
        <w:left w:val="none" w:sz="0" w:space="0" w:color="auto"/>
        <w:bottom w:val="none" w:sz="0" w:space="0" w:color="auto"/>
        <w:right w:val="none" w:sz="0" w:space="0" w:color="auto"/>
      </w:divBdr>
    </w:div>
    <w:div w:id="20428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analto.gov.br/ccivil_03/_ato2007-2010/2010/lei/l12212.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336</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CrasMV</dc:creator>
  <cp:keywords/>
  <dc:description/>
  <cp:lastModifiedBy>CrasMV</cp:lastModifiedBy>
  <cp:revision>8</cp:revision>
  <dcterms:created xsi:type="dcterms:W3CDTF">2019-06-12T16:33:00Z</dcterms:created>
  <dcterms:modified xsi:type="dcterms:W3CDTF">2019-06-12T19:44:00Z</dcterms:modified>
</cp:coreProperties>
</file>