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2" w:rsidRPr="007B0EA8" w:rsidRDefault="005B3052" w:rsidP="007B0EA8">
      <w:pPr>
        <w:widowControl w:val="0"/>
        <w:ind w:left="1"/>
        <w:jc w:val="center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5B3052">
        <w:rPr>
          <w:rFonts w:ascii="Arial" w:hAnsi="Arial" w:cs="Arial"/>
          <w:b/>
          <w:snapToGrid w:val="0"/>
          <w:sz w:val="20"/>
          <w:szCs w:val="20"/>
          <w:u w:val="single"/>
        </w:rPr>
        <w:t>ANEXO I – TERMO DE REFERENCIA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br/>
      </w:r>
      <w:r w:rsidRPr="005B3052">
        <w:rPr>
          <w:rFonts w:ascii="Arial" w:hAnsi="Arial" w:cs="Arial"/>
          <w:b/>
          <w:snapToGrid w:val="0"/>
          <w:sz w:val="20"/>
          <w:szCs w:val="20"/>
          <w:u w:val="single"/>
        </w:rPr>
        <w:t>PREGÃO PRESENCIAL – 001/2016 - FMS</w:t>
      </w:r>
      <w:bookmarkStart w:id="0" w:name="_GoBack"/>
      <w:bookmarkEnd w:id="0"/>
    </w:p>
    <w:p w:rsidR="005B3052" w:rsidRPr="00BD2915" w:rsidRDefault="005B3052" w:rsidP="005A4CA3">
      <w:pPr>
        <w:pStyle w:val="Pargrafoda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92316">
        <w:rPr>
          <w:rFonts w:ascii="Arial" w:hAnsi="Arial" w:cs="Arial"/>
          <w:b/>
          <w:snapToGrid w:val="0"/>
          <w:sz w:val="20"/>
          <w:szCs w:val="20"/>
        </w:rPr>
        <w:t xml:space="preserve">OBJETO: </w:t>
      </w:r>
      <w:r w:rsidRPr="00992316">
        <w:rPr>
          <w:rFonts w:ascii="Arial" w:hAnsi="Arial" w:cs="Arial"/>
          <w:b/>
          <w:sz w:val="20"/>
          <w:szCs w:val="20"/>
        </w:rPr>
        <w:t>“</w:t>
      </w:r>
      <w:r w:rsidRPr="00992316">
        <w:rPr>
          <w:rFonts w:ascii="Arial" w:hAnsi="Arial" w:cs="Arial"/>
          <w:b/>
          <w:snapToGrid w:val="0"/>
          <w:color w:val="000000"/>
          <w:sz w:val="20"/>
          <w:szCs w:val="20"/>
        </w:rPr>
        <w:t>REGISTRO DE PREÇO PARA AQUISIÇÃO DE MEDICAMENTOS DE FARMÁCIA BÁSICA, ASMA, RENITE, HIPERTENSOS E DIABÉTICOS, ENTRE OUTROS PARA USO DA SECRETARIA MUNICIPAL DE SAÚDE.</w:t>
      </w:r>
      <w:proofErr w:type="gramStart"/>
      <w:r w:rsidRPr="00992316">
        <w:rPr>
          <w:rFonts w:ascii="Arial" w:hAnsi="Arial" w:cs="Arial"/>
          <w:b/>
          <w:sz w:val="20"/>
          <w:szCs w:val="20"/>
        </w:rPr>
        <w:t>”</w:t>
      </w:r>
      <w:proofErr w:type="gramEnd"/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79"/>
        <w:gridCol w:w="2126"/>
        <w:gridCol w:w="1276"/>
        <w:gridCol w:w="2693"/>
        <w:gridCol w:w="1843"/>
      </w:tblGrid>
      <w:tr w:rsidR="00CA1FFB" w:rsidRPr="005B3052" w:rsidTr="00CA1FFB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FB" w:rsidRPr="005B3052" w:rsidRDefault="00CA1FFB" w:rsidP="005A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FFB" w:rsidRPr="005B3052" w:rsidRDefault="00CA1FFB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MEDICAMENTO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FFB" w:rsidRPr="005B3052" w:rsidRDefault="00CA1FFB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FFB" w:rsidRPr="005B3052" w:rsidRDefault="00CA1FFB" w:rsidP="005A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FB" w:rsidRPr="005B3052" w:rsidRDefault="00CA1FFB" w:rsidP="005A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 VALOR</w:t>
            </w:r>
            <w:proofErr w:type="gramEnd"/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UNITÁRIO (R$)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FFB" w:rsidRPr="005B3052" w:rsidRDefault="00CA1FFB" w:rsidP="005A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 VALOR</w:t>
            </w:r>
            <w:proofErr w:type="gramEnd"/>
            <w:r w:rsidRPr="005B30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TOTAL (R$)</w:t>
            </w:r>
          </w:p>
        </w:tc>
      </w:tr>
      <w:tr w:rsidR="00891B99" w:rsidRPr="005B3052" w:rsidTr="00D8699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ACICLOVIR 200MG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1642,4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ACETADO DE RETINOL 10.000 U, 25 MG DE AMINOÁCIDOS, </w:t>
            </w: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 MG DE METIONINA E 5 MG DE CLORANFENICOL POMADA OFTALMICA ESTÉRIL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322,5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ACIDO ACETILSALICÍLICO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2408</w:t>
            </w:r>
          </w:p>
        </w:tc>
      </w:tr>
      <w:tr w:rsidR="00891B99" w:rsidRPr="005B3052" w:rsidTr="00D8699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ÁCIDO FÓLICO COMPRIMIDO DE 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ÁCIDO VALPROICO (VALPROATO DE SÓDIO) 250MG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1551,5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ÁCIDO VALPROICO (VALPROATO DE SÓDIO) 500MG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8583</w:t>
            </w:r>
          </w:p>
        </w:tc>
      </w:tr>
      <w:tr w:rsidR="00891B99" w:rsidRPr="005B3052" w:rsidTr="00D8699A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ÁCIDO VALPROICO (VALPROATO DE SÓDIO) 50MG/ML SOLUÇÃO ORAL OU XAROPE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5916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AGE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(ÁCIDOS GRAXOS ESSENCIAIS) 200 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</w:tr>
      <w:tr w:rsidR="00891B99" w:rsidRPr="005B3052" w:rsidTr="00D8699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ALBENDAZOL 400MG DOSE ÚNICA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1,7094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2564,1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ALBENDAZOL SUSPENSÃO 40MG/ML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1764,75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ALENDRONATO DE SÓDIO 70MG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1024,5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ALOPURINOL 300MG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</w:tr>
      <w:tr w:rsidR="00891B99" w:rsidRPr="005B3052" w:rsidTr="00D8699A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AMBROXOL FRASCO ADULTO 6MG/ML SUSPENSÃO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891B99" w:rsidRPr="005B3052" w:rsidTr="00D8699A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AMBROXOL XAROPE PEDIÁTRICO 3MG/ML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737,5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AMIODARONA 200MG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2496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AMITRIPTILINA 25MG COMP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17138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AMOXICILINA + CLAVULANATO DE POTÁSSIO SUSPENSÃO ORAL 50 MG + 12,5 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10,4366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5218,3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AMOXICILINA COMPRIMIDO 500MG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4188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AMOXICILINA SUSPENSÃO 250MG/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FRASCO COM 150ML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9175,05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ANLODIPINO 10MG CAIXA COM 500 CARTELAS DE 10 COMPRIMIDOS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474,6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ANLODIPINO 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ATENOLOL 100MG CAIXA COM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ATENOLOL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ATENOLOL 50 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AZITROMICINA 500MG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3736,8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AZITROMICINA 600MG SUSPENSÃO - 200MG/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FRASCO COM 15ML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3553,3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BECLOMETASONA 250MCG/JATO (LATA DE ALUMINIO COM 200 DOSES DE AEROSSOL PRESSURIZADO+APLICADOR PLÁSTICO)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BECLOMETASONA 50MCG/JATO (LATA DE ALUMINIO COM 200 DOSES DE AEROSSOL PRESSURIZADO+APLICADOR PLÁSTICO)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5600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BENZOATO DE BENZILA 25%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100ML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BIPERIDENO 2MG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BROMETO DE IPRATRÓPIO 0,25MG/ML GOTAS - SOLUÇÃO PARA INALAÇÃO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126,67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BROMIDRATO DE FENOTEROL 5MG/ML GOTAS - SOLUÇÃO PARA INALAÇÃO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338,33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BUPROPIONA 150MG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BUTILBROMETO DE ESCOPOLAMINA 10MG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BUTILBROMETO DE ESCOPOLAMINA 10MG + DIPIRONA SÓDICA 250MG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10780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CAPTOPRIL COMPRIMIDO DE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427,5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CARBAMAZEPINA 200MG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70630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CARBAMAZEPINA XAROPE 20MG/ML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1089,12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CARBONATO DE CALCIO 500MG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CARBONATO DE CÁLCIO 500MG + VIT D3 400UI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8785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CARBONATO DE LÍTIO 300MG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2877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CARVEDILOL 12,5MG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CARVEDILOL 25 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CARVEDILOL 3,125MG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CARVEDILOL 6,25MG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CEFALEXINA 500MG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6528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CEFALEXINA SUSPENSÃO 250MG/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4445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CETOCONAZOL XAMPU 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CICLOBENZAPRINA 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7250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CIMETIDINA 200MG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13000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CINARIZINA 75MG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CIPROFLOXACINO 500MG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5584,5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CITALOPRAM 20MG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5152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CLONAZEPAN SOLUÇÃO ORAL 2,5 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2,6627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3994,05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CLOPIDOGREL 75MG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0,6122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4897,6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CLORETO DE SÓDIO 0,9% SPRAY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CLORIDRATO DE LIDOCAÍNA 2% - GELÉIA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2,1167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127,002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CLORPROMAZINA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1476,5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CLORPROMAZINA SOLUÇÃO ORAL 40 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CODEÍNA 30MG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14400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COLAGENASE COM CLORAFENICOL 0,6UL/0,01G POR 1G - TUBO COM 30G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23,1000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2310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COMPLEXO B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DEXAMETASONA 1MG/G POMADA TUBO COM 10MG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0,8076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807,6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DEXAMETASONA COLÍRIO 0,1%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DEXAMETASONA COMPRIMIDO </w:t>
            </w: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 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DIAZEPAN 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DIGOXINA 0,25MG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0,0597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DIINITRATO DE ISOSSORBIDA 10MG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DIPIRONA 500MG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2962,4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DIPIRONA 500MG/ML 20 ML GOTAS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1,3665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2049,75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ENALAPRIL 10MG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ENALAPRIL 20MG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ESPIRAMICINA 500MG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16320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ESPIRONOLACTONA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3000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1114,5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ESPIRONOLACTONA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FENITOÍNA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FENITOÍNA SÓDICA SUSPENSÃO ORAL 25 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FENOBARBITAL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FENOBARBITAL SOLUÇÃO ORAL 40 MG/ML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1450,98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FLUCONAZOL 150MG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FLUOXETINA 20MG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2328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FUROSEMIDA 40MG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1146,2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GLIBENCLAMIDA 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GLICEROL SUPOSITÓRIO 72MG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404,2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HALOPERIDOL 1MG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HIDRALAZINA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1417,5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HIDROCLOROTIAZIDA 25MG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HIDROCORTISONA CREME 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14,7400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2948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HIDRÓXIDO DE ALUMÍNIO 60MG/ML SUSPENSÃO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537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826,64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HIPROMELOSE 0,3% COLIRIO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6078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IBUPROFENO 100MG/ML SUSPENSÃO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30ML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IBUPROFENO 300MG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16460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IBUPROFENO 50MG/ML SUSPENSÃO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30ML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3152,8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IBUPROFENO 600MG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IMIPRAMINA 25MG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9000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0,3745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3370,5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IVERMECTINA 6MG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471,1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LEVODOPA + BENZERAZIDA 100MG+25MG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LEVODOPA + CARBIDOPA COMPRIMIDO 50 MG + 12,5 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3000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1,1360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3408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LEVONORGESTREL 0,10MG + ETINILESTRADIOL 0,02MG CARTELA COM 21 DRAGEAS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2337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LEVONORGESTREL 0,15MG + ETINILESTRADIOL 0,03MG CARTELA COM 21 DRAGEAS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934,2</w:t>
            </w:r>
          </w:p>
        </w:tc>
      </w:tr>
      <w:tr w:rsidR="00891B99" w:rsidRPr="005B3052" w:rsidTr="00D8699A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LEVOTIROXINA SÓDICA 100 µG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LEVOTIROXINA SÓDICA 25 µG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LEVOTIROXINA SÓDICA 50 µG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LORATADINA 10MG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914,2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LOSARTANA POTÁSSICA 100MG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2409,6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LOSARTANA POTÁSSICA 25MG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8120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LOSARTANA POTÁSSICA 50MG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0,0653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MALEATO DEXCLORFENIRAMINA 2MG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MALEATO DEXCLORFENIRAMINA 2MG/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SUSPENSÃO FRASCO COM 100ML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12400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MEBENDAZOL 100MG COMPRIMIDOS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0,0774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309,6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MEBENDAZOL 20MG/ML SUSPENSÃO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40ML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MELOXICAM 15MG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METFORMINA 500MG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1124,4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METFORMINA 850 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1479,6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METILDOPA 500MG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2048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METOCLOPRAMIDA 10MG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METOCLOPRAMIDA 4MG/ML GOTAS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METOPROLOL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9000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22599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METRONIDAZOL 250 MG COMPRIMIDOS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1067,5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METRONIDAZOL 40MG/ML SUSPENSÃO FRASCOS DE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80ML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METRONIDAZOL 500MG/5G GELÉIA TUBO COM 50 GRAMAS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1942,6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MICONAZOL 20MG/G TUBO COM 60G CREME VAGINAL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6,2666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3133,3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MICONAZOL LOÇÃO 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7,3416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2936,64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MONONITRATO DE ISOSSORBIDA 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2090,2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NIFEDIPINO 10MG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NIFEDIPINO 20MG SUBLINGUAL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NIMESULIDA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9E1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0,1638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4914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NISTATINA + ÓXIDO DE ZINCO 100.000UL + 200 MG/ML TUBO COM 60 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5280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NISTATINA 100.000 UL/ML SUSPENSÃO ORAL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903,9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NISTATINA 100.000UL/G CREME VAGINAL TUBO COM 50G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NITROFURANTOÍNA 100MG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1087,5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NORESTITERONA 0,35MG CARTELA COM 35 COMPRIMIDOS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1.400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NORTRIPTILINA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OMEPRAZOL 20MG BLISTER COM 14 OU 10 CAPSULAS.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4872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ONDANSENTRONA 4MG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ÓXIDO DE ZINCO 150MG/G+COLECALCIFEROL 900UL/G + PALMITATO DE RETINOL 5.000UL/G TUBO COM 45G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PARACETAMOL 500MG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0,0615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PARACETAMOL 750MG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9E16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3037,5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PARACETAMOL GOTAS 200MG/ML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2124,75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PERMETRINA 1% SOLUÇÃO CAPILAR/XAMPU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PERMETRINA 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2190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PIRIDOXINA 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3360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POLVIDINE TÓPICO 1 LITRO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614,6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PREDNISOLONA 3MG/ML SUSPENSÃO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60ML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2770,02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PREDNISONA 20MG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8000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0,1733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1386,4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PREDNISONA 5MG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7000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PROPRANOLOL 40MG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RANITIDINA 150MG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SABULTAMOL 2MG/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5ML</w:t>
            </w: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 XAROPE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1,2667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506,68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SAIS PARA REIDRATAÇÃO ORAL PÓ PARA SOLUÇÃO ORAL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265,5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SALBUTAMOL 100MCG (AEROSOL) SPRAY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832,5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SERTRALINA 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11000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2623,5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SIMETICONA 75MG/ML GOTAS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15ML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900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1219,5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SINVASTATINA 20MG COMPRIMIDO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5052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SINVASTATINA 40 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7493,5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SUCCINATO DE METOPROLOL</w:t>
            </w: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18384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SUCCINATO DE METOPROLOL 25MG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12000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10776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SULFADIAZINA DE PRATA 1% CREME - TUBO COM 50MG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1519,98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SULFAMETAZOL TRIMETROPINA 400MG + 80MG COMPRIMIDO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9000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1227,6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SULFAMETAZOL TRIMETROPINA 40MG/ML + 8MG/ML SUSPENSÃO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188,88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SULFATO DE NEOMICINA 5MG/G + BACITRACINA ZÍNICA 250 UL/G POMADA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5B3052"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5950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 xml:space="preserve">SULFATO FERROSO 25MG/ML GOTAS FRASCO COM </w:t>
            </w:r>
            <w:proofErr w:type="gramStart"/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30ML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</w:tr>
      <w:tr w:rsidR="00891B99" w:rsidRPr="005B3052" w:rsidTr="00D8699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SULFATO FERROSO 40MG COMPRIMIDO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TETRACAÍNA 1% + FENILEFRINA 0,1% SOLUÇÃO OFTÁLMICA ESTÉRIL FRASCO COM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10ML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150,4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TIMOLOL COLÍRIO 0,5%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VARFARINA 5MG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5000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0,1633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816,5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VERAPAMIL 80MG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2000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VITAMINA A + VITAMINAS DO COMPLEXO B + VITAMINAS C, D E </w:t>
            </w:r>
            <w:proofErr w:type="spellStart"/>
            <w:r w:rsidRPr="005B3052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5B3052">
              <w:rPr>
                <w:rFonts w:ascii="Arial" w:hAnsi="Arial" w:cs="Arial"/>
                <w:sz w:val="20"/>
                <w:szCs w:val="20"/>
              </w:rPr>
              <w:t xml:space="preserve"> + ÁCIDO FÓLICO + FERRO + ZINCO + CÁLCIO - SUPLEMENTO PARA </w:t>
            </w:r>
            <w:proofErr w:type="gramStart"/>
            <w:r w:rsidRPr="005B3052">
              <w:rPr>
                <w:rFonts w:ascii="Arial" w:hAnsi="Arial" w:cs="Arial"/>
                <w:sz w:val="20"/>
                <w:szCs w:val="20"/>
              </w:rPr>
              <w:t>GESTANTES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DA0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6000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5898</w:t>
            </w:r>
          </w:p>
        </w:tc>
      </w:tr>
      <w:tr w:rsidR="00891B99" w:rsidRPr="005B3052" w:rsidTr="00D8699A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B99" w:rsidRPr="005B3052" w:rsidRDefault="00891B99">
            <w:pPr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>VITAMINA A 50000 UI + VITAMINA D 10000 UI GOTAS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9" w:rsidRPr="005B3052" w:rsidRDefault="00891B99" w:rsidP="00CA1F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052">
              <w:rPr>
                <w:rFonts w:ascii="Arial" w:hAnsi="Arial" w:cs="Arial"/>
                <w:sz w:val="20"/>
                <w:szCs w:val="20"/>
              </w:rPr>
              <w:t xml:space="preserve">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9" w:rsidRPr="005B3052" w:rsidRDefault="00891B99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B99" w:rsidRPr="005B3052" w:rsidRDefault="00891B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color w:val="000000"/>
                <w:sz w:val="20"/>
                <w:szCs w:val="20"/>
              </w:rPr>
              <w:t>4396</w:t>
            </w:r>
          </w:p>
        </w:tc>
      </w:tr>
      <w:tr w:rsidR="009E1176" w:rsidRPr="005B3052" w:rsidTr="009E1176">
        <w:trPr>
          <w:trHeight w:val="315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76" w:rsidRPr="005B3052" w:rsidRDefault="009E1176" w:rsidP="009E1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B3052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VALOR TOTAL DA LICITAÇÃO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76" w:rsidRPr="005B3052" w:rsidRDefault="009E1176" w:rsidP="009E11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3052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 xml:space="preserve">R$ </w:t>
            </w:r>
            <w:r w:rsidR="00AE596F">
              <w:rPr>
                <w:rFonts w:ascii="Arial" w:hAnsi="Arial" w:cs="Arial"/>
                <w:b/>
                <w:color w:val="000000"/>
                <w:sz w:val="20"/>
                <w:szCs w:val="20"/>
              </w:rPr>
              <w:t>594.957,49</w:t>
            </w:r>
          </w:p>
        </w:tc>
      </w:tr>
      <w:tr w:rsidR="00CA1FFB" w:rsidRPr="005B3052" w:rsidTr="00CA1FFB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1FFB" w:rsidRPr="005B3052" w:rsidRDefault="00CA1FFB" w:rsidP="003C2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1FFB" w:rsidRPr="005B3052" w:rsidRDefault="00CA1FFB" w:rsidP="003C2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FB" w:rsidRPr="005B3052" w:rsidRDefault="00CA1FFB" w:rsidP="00CA1F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A1FFB" w:rsidRPr="005B3052" w:rsidRDefault="00CA1FFB" w:rsidP="003C2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A1FFB" w:rsidRPr="005B3052" w:rsidRDefault="00CA1FFB" w:rsidP="003C2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A1FFB" w:rsidRPr="005B3052" w:rsidRDefault="00CA1FFB" w:rsidP="003C2A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D3ED5" w:rsidRDefault="00992316" w:rsidP="00992316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os materiais na exata quantidade solicitada e nos locais indicados da Autorização de Fornecimento.</w:t>
      </w:r>
      <w:proofErr w:type="gramStart"/>
      <w:r>
        <w:rPr>
          <w:rFonts w:ascii="Arial" w:hAnsi="Arial" w:cs="Arial"/>
          <w:sz w:val="20"/>
          <w:szCs w:val="20"/>
        </w:rPr>
        <w:br/>
      </w:r>
      <w:proofErr w:type="gramEnd"/>
    </w:p>
    <w:p w:rsidR="00992316" w:rsidRPr="00992316" w:rsidRDefault="00992316" w:rsidP="00992316">
      <w:pPr>
        <w:pStyle w:val="Pargrafoda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Prazo de entrega dos materiais será de no </w:t>
      </w:r>
      <w:r w:rsidR="00AE596F">
        <w:rPr>
          <w:rFonts w:ascii="Arial" w:hAnsi="Arial" w:cs="Arial"/>
          <w:sz w:val="20"/>
          <w:szCs w:val="20"/>
        </w:rPr>
        <w:t>m</w:t>
      </w:r>
      <w:r w:rsidR="00AE596F" w:rsidRPr="00AE596F">
        <w:rPr>
          <w:rFonts w:ascii="Arial" w:hAnsi="Arial" w:cs="Arial"/>
          <w:sz w:val="20"/>
          <w:szCs w:val="20"/>
        </w:rPr>
        <w:t>áximo</w:t>
      </w:r>
      <w:r w:rsidR="00AE596F">
        <w:rPr>
          <w:rFonts w:ascii="Arial" w:hAnsi="Arial" w:cs="Arial"/>
          <w:sz w:val="20"/>
          <w:szCs w:val="20"/>
        </w:rPr>
        <w:t xml:space="preserve"> 10 (dez</w:t>
      </w:r>
      <w:r w:rsidRPr="00AE596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dias, após a solicitação, através de emissão de Autorização de Forn</w:t>
      </w:r>
      <w:r w:rsidR="00AE596F">
        <w:rPr>
          <w:rFonts w:ascii="Arial" w:hAnsi="Arial" w:cs="Arial"/>
          <w:sz w:val="20"/>
          <w:szCs w:val="20"/>
        </w:rPr>
        <w:t>ecimento Pelo Setor de Compras.</w:t>
      </w:r>
    </w:p>
    <w:p w:rsidR="005A4CA3" w:rsidRPr="005B3052" w:rsidRDefault="005A4CA3" w:rsidP="003C2AC9">
      <w:pPr>
        <w:jc w:val="center"/>
        <w:rPr>
          <w:rFonts w:ascii="Arial" w:hAnsi="Arial" w:cs="Arial"/>
          <w:sz w:val="20"/>
          <w:szCs w:val="20"/>
        </w:rPr>
      </w:pPr>
    </w:p>
    <w:sectPr w:rsidR="005A4CA3" w:rsidRPr="005B3052" w:rsidSect="00992316">
      <w:headerReference w:type="default" r:id="rId9"/>
      <w:footerReference w:type="default" r:id="rId10"/>
      <w:pgSz w:w="16838" w:h="11906" w:orient="landscape"/>
      <w:pgMar w:top="1701" w:right="1417" w:bottom="1701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EC" w:rsidRDefault="00485EEC" w:rsidP="005B3052">
      <w:pPr>
        <w:spacing w:after="0" w:line="240" w:lineRule="auto"/>
      </w:pPr>
      <w:r>
        <w:separator/>
      </w:r>
    </w:p>
  </w:endnote>
  <w:endnote w:type="continuationSeparator" w:id="0">
    <w:p w:rsidR="00485EEC" w:rsidRDefault="00485EEC" w:rsidP="005B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2" w:rsidRDefault="00992316" w:rsidP="00992316">
    <w:pPr>
      <w:jc w:val="both"/>
    </w:pPr>
    <w:r>
      <w:rPr>
        <w:rFonts w:ascii="Arial" w:hAnsi="Arial" w:cs="Arial"/>
        <w:sz w:val="18"/>
        <w:szCs w:val="18"/>
      </w:rPr>
      <w:t>Edital Pregão Presencial nº 001/2016 – FMS</w:t>
    </w:r>
    <w:proofErr w:type="gramStart"/>
    <w:r>
      <w:rPr>
        <w:rFonts w:ascii="Arial" w:hAnsi="Arial" w:cs="Arial"/>
        <w:sz w:val="18"/>
        <w:szCs w:val="18"/>
      </w:rPr>
      <w:t xml:space="preserve"> </w:t>
    </w:r>
    <w:r w:rsidRPr="00133DE0">
      <w:rPr>
        <w:rFonts w:ascii="Arial" w:hAnsi="Arial" w:cs="Arial"/>
        <w:sz w:val="18"/>
        <w:szCs w:val="18"/>
      </w:rPr>
      <w:t xml:space="preserve"> </w:t>
    </w:r>
    <w:proofErr w:type="gramEnd"/>
    <w:r w:rsidRPr="00133DE0">
      <w:rPr>
        <w:rFonts w:ascii="Arial" w:hAnsi="Arial" w:cs="Arial"/>
        <w:sz w:val="18"/>
        <w:szCs w:val="18"/>
      </w:rPr>
      <w:t xml:space="preserve">OBJETO: </w:t>
    </w:r>
    <w:r w:rsidRPr="00133DE0">
      <w:rPr>
        <w:rFonts w:ascii="Arial" w:hAnsi="Arial" w:cs="Arial"/>
        <w:b/>
        <w:sz w:val="18"/>
        <w:szCs w:val="18"/>
      </w:rPr>
      <w:t>“</w:t>
    </w:r>
    <w:r w:rsidRPr="00133DE0">
      <w:rPr>
        <w:rFonts w:ascii="Arial" w:hAnsi="Arial" w:cs="Arial"/>
        <w:b/>
        <w:i/>
        <w:snapToGrid w:val="0"/>
        <w:color w:val="000000"/>
        <w:sz w:val="18"/>
        <w:szCs w:val="18"/>
      </w:rPr>
      <w:t>REGISTRO DE PREÇO PARA AQUISIÇÃO DE MEDICAMENTOS DE FARMÁCIA BÁSICA, ASMA, RENITE, HIPERTENSOS E DIABÉTICOS, ENTRE OUTROS PARA USO DA SECRETARIA MUNICIPAL DE SAÚDE.</w:t>
    </w:r>
    <w:r w:rsidRPr="00133DE0">
      <w:rPr>
        <w:rFonts w:ascii="Arial" w:hAnsi="Arial" w:cs="Arial"/>
        <w:b/>
        <w:sz w:val="18"/>
        <w:szCs w:val="18"/>
      </w:rPr>
      <w:t>”</w:t>
    </w:r>
    <w:proofErr w:type="spellStart"/>
    <w:r w:rsidRPr="00133DE0">
      <w:rPr>
        <w:rFonts w:ascii="Arial" w:hAnsi="Arial" w:cs="Arial"/>
        <w:b/>
        <w:sz w:val="18"/>
        <w:szCs w:val="18"/>
      </w:rPr>
      <w:t>Trav</w:t>
    </w:r>
    <w:proofErr w:type="spellEnd"/>
    <w:r w:rsidRPr="00133DE0">
      <w:rPr>
        <w:rFonts w:ascii="Arial" w:hAnsi="Arial" w:cs="Arial"/>
        <w:b/>
        <w:sz w:val="18"/>
        <w:szCs w:val="18"/>
      </w:rPr>
      <w:t xml:space="preserve">. </w:t>
    </w:r>
    <w:proofErr w:type="spellStart"/>
    <w:r w:rsidRPr="00133DE0">
      <w:rPr>
        <w:rFonts w:ascii="Arial" w:hAnsi="Arial" w:cs="Arial"/>
        <w:b/>
        <w:sz w:val="18"/>
        <w:szCs w:val="18"/>
      </w:rPr>
      <w:t>Otacilio</w:t>
    </w:r>
    <w:proofErr w:type="spellEnd"/>
    <w:r w:rsidRPr="00133DE0">
      <w:rPr>
        <w:rFonts w:ascii="Arial" w:hAnsi="Arial" w:cs="Arial"/>
        <w:b/>
        <w:sz w:val="18"/>
        <w:szCs w:val="18"/>
      </w:rPr>
      <w:t xml:space="preserve"> F. de Souza, 210 – CEP: 89</w:t>
    </w:r>
    <w:r w:rsidRPr="00E471F2">
      <w:rPr>
        <w:rFonts w:ascii="Arial" w:hAnsi="Arial" w:cs="Arial"/>
        <w:b/>
        <w:sz w:val="18"/>
        <w:szCs w:val="18"/>
      </w:rPr>
      <w:t>.480-000 – Major Vieira – SC Caixa Postal n.º 15  -  Fone/Fax: (0xx 47) - 3655-1111 –</w:t>
    </w:r>
    <w:r w:rsidRPr="00E471F2">
      <w:rPr>
        <w:rFonts w:ascii="Arial" w:hAnsi="Arial" w:cs="Arial"/>
        <w:sz w:val="18"/>
        <w:szCs w:val="18"/>
      </w:rPr>
      <w:t xml:space="preserve"> SETOR DE LICITAÇÕES –  </w:t>
    </w:r>
    <w:proofErr w:type="spellStart"/>
    <w:r w:rsidRPr="00E471F2">
      <w:rPr>
        <w:rFonts w:ascii="Arial" w:hAnsi="Arial" w:cs="Arial"/>
        <w:sz w:val="18"/>
        <w:szCs w:val="18"/>
      </w:rPr>
      <w:t>Email</w:t>
    </w:r>
    <w:proofErr w:type="spellEnd"/>
    <w:r w:rsidRPr="00E471F2">
      <w:rPr>
        <w:rFonts w:ascii="Arial" w:hAnsi="Arial" w:cs="Arial"/>
        <w:sz w:val="18"/>
        <w:szCs w:val="18"/>
      </w:rPr>
      <w:t>: cadastro@majorvieira.sc.gov.br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EC" w:rsidRDefault="00485EEC" w:rsidP="005B3052">
      <w:pPr>
        <w:spacing w:after="0" w:line="240" w:lineRule="auto"/>
      </w:pPr>
      <w:r>
        <w:separator/>
      </w:r>
    </w:p>
  </w:footnote>
  <w:footnote w:type="continuationSeparator" w:id="0">
    <w:p w:rsidR="00485EEC" w:rsidRDefault="00485EEC" w:rsidP="005B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5"/>
      <w:gridCol w:w="8194"/>
    </w:tblGrid>
    <w:tr w:rsidR="005B3052" w:rsidRPr="000167B6" w:rsidTr="00992316">
      <w:trPr>
        <w:trHeight w:val="857"/>
        <w:jc w:val="center"/>
      </w:trPr>
      <w:tc>
        <w:tcPr>
          <w:tcW w:w="145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B3052" w:rsidRPr="000167B6" w:rsidRDefault="005B3052" w:rsidP="005817C6">
          <w:pPr>
            <w:ind w:left="-70" w:right="-353"/>
            <w:jc w:val="both"/>
            <w:rPr>
              <w:rFonts w:ascii="Arial" w:hAnsi="Arial" w:cs="Arial"/>
              <w:sz w:val="20"/>
              <w:szCs w:val="20"/>
            </w:rPr>
          </w:pPr>
          <w:r w:rsidRPr="000167B6">
            <w:rPr>
              <w:rFonts w:ascii="Arial" w:hAnsi="Arial" w:cs="Arial"/>
              <w:sz w:val="20"/>
              <w:szCs w:val="20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9.5pt" o:ole="" fillcolor="window">
                <v:imagedata r:id="rId1" o:title=""/>
              </v:shape>
              <o:OLEObject Type="Embed" ProgID="PBrush" ShapeID="_x0000_i1025" DrawAspect="Content" ObjectID="_1519554782" r:id="rId2"/>
            </w:object>
          </w:r>
        </w:p>
      </w:tc>
      <w:tc>
        <w:tcPr>
          <w:tcW w:w="819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5B3052" w:rsidRPr="00992316" w:rsidRDefault="005B3052" w:rsidP="005817C6">
          <w:pPr>
            <w:pStyle w:val="Ttulo2"/>
            <w:rPr>
              <w:rFonts w:asciiTheme="minorHAnsi" w:hAnsiTheme="minorHAnsi" w:cs="Arial"/>
              <w:i w:val="0"/>
              <w:szCs w:val="20"/>
            </w:rPr>
          </w:pPr>
          <w:r w:rsidRPr="00992316">
            <w:rPr>
              <w:rFonts w:asciiTheme="minorHAnsi" w:hAnsiTheme="minorHAnsi" w:cs="Arial"/>
              <w:i w:val="0"/>
              <w:szCs w:val="20"/>
            </w:rPr>
            <w:t>ESTADO DE SANTA CATARINA</w:t>
          </w:r>
        </w:p>
        <w:p w:rsidR="005B3052" w:rsidRPr="000167B6" w:rsidRDefault="005B3052" w:rsidP="005817C6">
          <w:pPr>
            <w:ind w:right="141" w:hanging="70"/>
            <w:jc w:val="center"/>
            <w:rPr>
              <w:rFonts w:cs="Arial"/>
              <w:b/>
              <w:bCs/>
              <w:sz w:val="20"/>
              <w:szCs w:val="20"/>
            </w:rPr>
          </w:pPr>
          <w:r w:rsidRPr="00992316">
            <w:rPr>
              <w:rFonts w:cs="Arial"/>
              <w:b/>
              <w:bCs/>
              <w:sz w:val="20"/>
              <w:szCs w:val="20"/>
            </w:rPr>
            <w:t>MUNICIPIO DE MAJOR VIEIRA</w:t>
          </w:r>
          <w:r w:rsidR="00992316" w:rsidRPr="00992316">
            <w:rPr>
              <w:rFonts w:cs="Arial"/>
              <w:b/>
              <w:bCs/>
              <w:sz w:val="20"/>
              <w:szCs w:val="20"/>
            </w:rPr>
            <w:br/>
          </w:r>
          <w:r w:rsidRPr="00992316">
            <w:rPr>
              <w:rFonts w:cs="Arial"/>
              <w:b/>
              <w:bCs/>
              <w:sz w:val="20"/>
              <w:szCs w:val="20"/>
            </w:rPr>
            <w:t>CNPJ/MF 83.102.392/0001-27</w:t>
          </w:r>
          <w:r w:rsidR="00992316" w:rsidRPr="00992316">
            <w:rPr>
              <w:rFonts w:cs="Arial"/>
              <w:b/>
              <w:bCs/>
              <w:sz w:val="20"/>
              <w:szCs w:val="20"/>
            </w:rPr>
            <w:br/>
          </w:r>
          <w:r w:rsidRPr="00992316">
            <w:rPr>
              <w:rFonts w:cs="Arial"/>
              <w:b/>
              <w:bCs/>
              <w:sz w:val="20"/>
              <w:szCs w:val="20"/>
            </w:rPr>
            <w:t>EDITAL DE PREGÃO PRESENCIAL 001/2016 - FMS</w:t>
          </w:r>
        </w:p>
      </w:tc>
    </w:tr>
  </w:tbl>
  <w:p w:rsidR="005B3052" w:rsidRDefault="005B30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3F4A"/>
    <w:multiLevelType w:val="hybridMultilevel"/>
    <w:tmpl w:val="7F3A5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60EC"/>
    <w:multiLevelType w:val="hybridMultilevel"/>
    <w:tmpl w:val="70D408A8"/>
    <w:lvl w:ilvl="0" w:tplc="3DB81B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24F22"/>
    <w:multiLevelType w:val="hybridMultilevel"/>
    <w:tmpl w:val="2D22F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D3A40"/>
    <w:multiLevelType w:val="hybridMultilevel"/>
    <w:tmpl w:val="B65A1E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D3E52"/>
    <w:multiLevelType w:val="hybridMultilevel"/>
    <w:tmpl w:val="12080F3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FE76D8"/>
    <w:multiLevelType w:val="hybridMultilevel"/>
    <w:tmpl w:val="3F2A834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3F5058"/>
    <w:multiLevelType w:val="hybridMultilevel"/>
    <w:tmpl w:val="9D8C9E30"/>
    <w:lvl w:ilvl="0" w:tplc="87DA4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E00CC"/>
    <w:multiLevelType w:val="hybridMultilevel"/>
    <w:tmpl w:val="C7D004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A3"/>
    <w:rsid w:val="00025AB3"/>
    <w:rsid w:val="00090992"/>
    <w:rsid w:val="003C2AC9"/>
    <w:rsid w:val="004413B0"/>
    <w:rsid w:val="00485DFF"/>
    <w:rsid w:val="00485EEC"/>
    <w:rsid w:val="00537923"/>
    <w:rsid w:val="005A4CA3"/>
    <w:rsid w:val="005B3052"/>
    <w:rsid w:val="005B44F9"/>
    <w:rsid w:val="006A3792"/>
    <w:rsid w:val="006F7078"/>
    <w:rsid w:val="007A0FAA"/>
    <w:rsid w:val="007B0EA8"/>
    <w:rsid w:val="00891B99"/>
    <w:rsid w:val="008A2C52"/>
    <w:rsid w:val="008B45F7"/>
    <w:rsid w:val="00992316"/>
    <w:rsid w:val="009A0277"/>
    <w:rsid w:val="009D3ED5"/>
    <w:rsid w:val="009E1176"/>
    <w:rsid w:val="009E16CC"/>
    <w:rsid w:val="00A9069A"/>
    <w:rsid w:val="00AE596F"/>
    <w:rsid w:val="00BA3AAB"/>
    <w:rsid w:val="00BD2915"/>
    <w:rsid w:val="00BF2A64"/>
    <w:rsid w:val="00C230F7"/>
    <w:rsid w:val="00CA1FFB"/>
    <w:rsid w:val="00D8699A"/>
    <w:rsid w:val="00DA0B0F"/>
    <w:rsid w:val="00F26550"/>
    <w:rsid w:val="00FB2265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B3052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i/>
      <w:i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052"/>
  </w:style>
  <w:style w:type="paragraph" w:styleId="Rodap">
    <w:name w:val="footer"/>
    <w:basedOn w:val="Normal"/>
    <w:link w:val="RodapChar"/>
    <w:uiPriority w:val="99"/>
    <w:unhideWhenUsed/>
    <w:rsid w:val="005B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052"/>
  </w:style>
  <w:style w:type="paragraph" w:styleId="Textodebalo">
    <w:name w:val="Balloon Text"/>
    <w:basedOn w:val="Normal"/>
    <w:link w:val="TextodebaloChar"/>
    <w:uiPriority w:val="99"/>
    <w:semiHidden/>
    <w:unhideWhenUsed/>
    <w:rsid w:val="005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05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B3052"/>
    <w:rPr>
      <w:rFonts w:ascii="Courier New" w:eastAsia="Times New Roman" w:hAnsi="Courier New" w:cs="Times New Roman"/>
      <w:b/>
      <w:bCs/>
      <w:i/>
      <w:iCs/>
      <w:color w:val="000000"/>
      <w:sz w:val="20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B3052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i/>
      <w:i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052"/>
  </w:style>
  <w:style w:type="paragraph" w:styleId="Rodap">
    <w:name w:val="footer"/>
    <w:basedOn w:val="Normal"/>
    <w:link w:val="RodapChar"/>
    <w:uiPriority w:val="99"/>
    <w:unhideWhenUsed/>
    <w:rsid w:val="005B3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052"/>
  </w:style>
  <w:style w:type="paragraph" w:styleId="Textodebalo">
    <w:name w:val="Balloon Text"/>
    <w:basedOn w:val="Normal"/>
    <w:link w:val="TextodebaloChar"/>
    <w:uiPriority w:val="99"/>
    <w:semiHidden/>
    <w:unhideWhenUsed/>
    <w:rsid w:val="005B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05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B3052"/>
    <w:rPr>
      <w:rFonts w:ascii="Courier New" w:eastAsia="Times New Roman" w:hAnsi="Courier New" w:cs="Times New Roman"/>
      <w:b/>
      <w:bCs/>
      <w:i/>
      <w:iCs/>
      <w:color w:val="00000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E682-4994-4075-BC45-DA917E0E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12</Pages>
  <Words>1689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2016-02-11T19:55:00Z</cp:lastPrinted>
  <dcterms:created xsi:type="dcterms:W3CDTF">2015-10-08T17:31:00Z</dcterms:created>
  <dcterms:modified xsi:type="dcterms:W3CDTF">2016-03-15T16:47:00Z</dcterms:modified>
</cp:coreProperties>
</file>