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3" w:rsidRPr="00315633" w:rsidRDefault="00421473" w:rsidP="00421473">
      <w:pPr>
        <w:pStyle w:val="Ttulo1"/>
        <w:shd w:val="clear" w:color="auto" w:fill="FFFFFF"/>
        <w:jc w:val="center"/>
        <w:textAlignment w:val="baseline"/>
        <w:rPr>
          <w:rFonts w:cstheme="minorHAnsi"/>
          <w:bCs/>
          <w:spacing w:val="-15"/>
          <w:sz w:val="40"/>
          <w:szCs w:val="40"/>
        </w:rPr>
      </w:pPr>
      <w:proofErr w:type="spellStart"/>
      <w:proofErr w:type="gramStart"/>
      <w:r>
        <w:rPr>
          <w:rFonts w:cstheme="minorHAnsi"/>
          <w:spacing w:val="-15"/>
          <w:sz w:val="40"/>
          <w:szCs w:val="40"/>
        </w:rPr>
        <w:t>OdontoSesc</w:t>
      </w:r>
      <w:proofErr w:type="spellEnd"/>
      <w:proofErr w:type="gramEnd"/>
      <w:r>
        <w:rPr>
          <w:rFonts w:cstheme="minorHAnsi"/>
          <w:spacing w:val="-15"/>
          <w:sz w:val="40"/>
          <w:szCs w:val="40"/>
        </w:rPr>
        <w:t xml:space="preserve"> chega em</w:t>
      </w:r>
      <w:r w:rsidRPr="00315633">
        <w:rPr>
          <w:rFonts w:cstheme="minorHAnsi"/>
          <w:spacing w:val="-15"/>
          <w:sz w:val="40"/>
          <w:szCs w:val="40"/>
        </w:rPr>
        <w:t xml:space="preserve"> </w:t>
      </w:r>
      <w:r>
        <w:rPr>
          <w:rFonts w:cstheme="minorHAnsi"/>
          <w:bCs/>
          <w:spacing w:val="-15"/>
          <w:sz w:val="40"/>
          <w:szCs w:val="40"/>
        </w:rPr>
        <w:t>Major Vieira</w:t>
      </w:r>
    </w:p>
    <w:p w:rsidR="00421473" w:rsidRPr="00315633" w:rsidRDefault="00421473" w:rsidP="00421473">
      <w:pPr>
        <w:jc w:val="center"/>
        <w:rPr>
          <w:rFonts w:asciiTheme="majorHAnsi" w:hAnsiTheme="majorHAnsi" w:cstheme="minorHAnsi"/>
          <w:sz w:val="28"/>
          <w:szCs w:val="28"/>
        </w:rPr>
      </w:pPr>
      <w:r w:rsidRPr="00315633">
        <w:rPr>
          <w:rStyle w:val="nfase"/>
          <w:rFonts w:asciiTheme="majorHAnsi" w:hAnsiTheme="majorHAnsi" w:cstheme="minorHAnsi"/>
          <w:sz w:val="28"/>
          <w:szCs w:val="28"/>
        </w:rPr>
        <w:t>Serviços odontológicos gratuitos em parceria com a prefeitura municipal</w:t>
      </w:r>
      <w:r>
        <w:rPr>
          <w:rStyle w:val="nfase"/>
          <w:rFonts w:asciiTheme="majorHAnsi" w:hAnsiTheme="majorHAnsi" w:cstheme="minorHAnsi"/>
          <w:sz w:val="28"/>
          <w:szCs w:val="28"/>
        </w:rPr>
        <w:t xml:space="preserve"> serão oferecidos à população</w:t>
      </w:r>
    </w:p>
    <w:p w:rsidR="00421473" w:rsidRPr="00315633" w:rsidRDefault="00421473" w:rsidP="00421473">
      <w:pPr>
        <w:jc w:val="both"/>
        <w:rPr>
          <w:rFonts w:asciiTheme="minorHAnsi" w:hAnsiTheme="minorHAnsi" w:cstheme="minorHAnsi"/>
        </w:rPr>
      </w:pPr>
      <w:r w:rsidRPr="00315633">
        <w:rPr>
          <w:rFonts w:asciiTheme="minorHAnsi" w:hAnsiTheme="minorHAnsi" w:cstheme="minorHAnsi"/>
        </w:rPr>
        <w:t> </w:t>
      </w:r>
    </w:p>
    <w:p w:rsidR="00421473" w:rsidRPr="00AF5B90" w:rsidRDefault="004644CD" w:rsidP="004214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Desde o dia</w:t>
      </w:r>
      <w:r w:rsidR="00421473">
        <w:rPr>
          <w:rFonts w:asciiTheme="minorHAnsi" w:hAnsiTheme="minorHAnsi" w:cstheme="minorHAnsi"/>
        </w:rPr>
        <w:t xml:space="preserve"> 14 de julho, o</w:t>
      </w:r>
      <w:r w:rsidR="00421473" w:rsidRPr="00AF5B90">
        <w:rPr>
          <w:rFonts w:asciiTheme="minorHAnsi" w:hAnsiTheme="minorHAnsi" w:cstheme="minorHAnsi"/>
        </w:rPr>
        <w:t xml:space="preserve"> projeto </w:t>
      </w:r>
      <w:proofErr w:type="spellStart"/>
      <w:proofErr w:type="gramStart"/>
      <w:r w:rsidR="00421473" w:rsidRPr="00AF5B90">
        <w:rPr>
          <w:rFonts w:asciiTheme="minorHAnsi" w:hAnsiTheme="minorHAnsi" w:cstheme="minorHAnsi"/>
        </w:rPr>
        <w:t>OdontoSesc</w:t>
      </w:r>
      <w:proofErr w:type="spellEnd"/>
      <w:proofErr w:type="gramEnd"/>
      <w:r>
        <w:rPr>
          <w:rFonts w:asciiTheme="minorHAnsi" w:hAnsiTheme="minorHAnsi" w:cstheme="minorHAnsi"/>
        </w:rPr>
        <w:t xml:space="preserve"> est</w:t>
      </w:r>
      <w:r w:rsidR="00421473">
        <w:rPr>
          <w:rFonts w:asciiTheme="minorHAnsi" w:hAnsiTheme="minorHAnsi" w:cstheme="minorHAnsi"/>
        </w:rPr>
        <w:t>á em Major Vieira</w:t>
      </w:r>
      <w:r w:rsidR="00421473" w:rsidRPr="00AF5B90">
        <w:rPr>
          <w:rFonts w:asciiTheme="minorHAnsi" w:hAnsiTheme="minorHAnsi" w:cstheme="minorHAnsi"/>
        </w:rPr>
        <w:t>, em uma parceria com a Prefeitura Municipal</w:t>
      </w:r>
      <w:r w:rsidR="00421473">
        <w:rPr>
          <w:rFonts w:asciiTheme="minorHAnsi" w:hAnsiTheme="minorHAnsi" w:cstheme="minorHAnsi"/>
        </w:rPr>
        <w:t>, c</w:t>
      </w:r>
      <w:r w:rsidR="00421473" w:rsidRPr="00AF5B90">
        <w:rPr>
          <w:rFonts w:asciiTheme="minorHAnsi" w:hAnsiTheme="minorHAnsi" w:cstheme="minorHAnsi"/>
        </w:rPr>
        <w:t>om o objetivo de oferecer serviços gratuitos de saúde bucal e noções de saúde</w:t>
      </w:r>
      <w:r w:rsidR="00421473">
        <w:rPr>
          <w:rFonts w:asciiTheme="minorHAnsi" w:hAnsiTheme="minorHAnsi" w:cstheme="minorHAnsi"/>
        </w:rPr>
        <w:t>. O</w:t>
      </w:r>
      <w:r w:rsidR="00421473" w:rsidRPr="00AF5B90">
        <w:rPr>
          <w:rFonts w:asciiTheme="minorHAnsi" w:hAnsiTheme="minorHAnsi" w:cstheme="minorHAnsi"/>
        </w:rPr>
        <w:t xml:space="preserve"> projeto consiste em um consultório móvel com </w:t>
      </w:r>
      <w:proofErr w:type="gramStart"/>
      <w:r w:rsidR="00421473" w:rsidRPr="00AF5B90">
        <w:rPr>
          <w:rFonts w:asciiTheme="minorHAnsi" w:hAnsiTheme="minorHAnsi" w:cstheme="minorHAnsi"/>
        </w:rPr>
        <w:t>4</w:t>
      </w:r>
      <w:proofErr w:type="gramEnd"/>
      <w:r w:rsidR="00421473" w:rsidRPr="00AF5B90">
        <w:rPr>
          <w:rFonts w:asciiTheme="minorHAnsi" w:hAnsiTheme="minorHAnsi" w:cstheme="minorHAnsi"/>
        </w:rPr>
        <w:t xml:space="preserve"> cadeiras odontológicas e </w:t>
      </w:r>
      <w:r w:rsidR="00421473" w:rsidRPr="00376EA3">
        <w:rPr>
          <w:rFonts w:asciiTheme="minorHAnsi" w:hAnsiTheme="minorHAnsi" w:cstheme="minorHAnsi"/>
        </w:rPr>
        <w:t xml:space="preserve">capacidade para 64 consultas diárias. A cerimônia oficial de lançamento do projeto na cidade ocorrerá no dia </w:t>
      </w:r>
      <w:r w:rsidR="00421473">
        <w:rPr>
          <w:rFonts w:asciiTheme="minorHAnsi" w:hAnsiTheme="minorHAnsi" w:cstheme="minorHAnsi"/>
        </w:rPr>
        <w:t>24</w:t>
      </w:r>
      <w:r w:rsidR="00421473" w:rsidRPr="00376EA3">
        <w:rPr>
          <w:rFonts w:asciiTheme="minorHAnsi" w:hAnsiTheme="minorHAnsi" w:cstheme="minorHAnsi"/>
        </w:rPr>
        <w:t xml:space="preserve"> de </w:t>
      </w:r>
      <w:r w:rsidR="00421473">
        <w:rPr>
          <w:rFonts w:asciiTheme="minorHAnsi" w:hAnsiTheme="minorHAnsi" w:cstheme="minorHAnsi"/>
        </w:rPr>
        <w:t>julho</w:t>
      </w:r>
      <w:r w:rsidR="00421473" w:rsidRPr="00376EA3">
        <w:rPr>
          <w:rFonts w:asciiTheme="minorHAnsi" w:hAnsiTheme="minorHAnsi" w:cstheme="minorHAnsi"/>
        </w:rPr>
        <w:t xml:space="preserve">, às </w:t>
      </w:r>
      <w:r w:rsidR="00421473">
        <w:rPr>
          <w:rFonts w:asciiTheme="minorHAnsi" w:hAnsiTheme="minorHAnsi" w:cstheme="minorHAnsi"/>
        </w:rPr>
        <w:t>10</w:t>
      </w:r>
      <w:r w:rsidR="00421473" w:rsidRPr="00376EA3">
        <w:rPr>
          <w:rFonts w:asciiTheme="minorHAnsi" w:hAnsiTheme="minorHAnsi" w:cstheme="minorHAnsi"/>
        </w:rPr>
        <w:t>h</w:t>
      </w:r>
      <w:r w:rsidR="00421473" w:rsidRPr="000F61A5">
        <w:rPr>
          <w:rFonts w:asciiTheme="minorHAnsi" w:hAnsiTheme="minorHAnsi" w:cstheme="minorHAnsi"/>
        </w:rPr>
        <w:t xml:space="preserve">, na </w:t>
      </w:r>
      <w:r w:rsidR="00421473" w:rsidRPr="000F61A5">
        <w:rPr>
          <w:rFonts w:asciiTheme="minorHAnsi" w:hAnsiTheme="minorHAnsi" w:cstheme="minorHAnsi"/>
          <w:shd w:val="clear" w:color="auto" w:fill="F9F9F9"/>
        </w:rPr>
        <w:t>Rua Francisco Santos Veiga, 765 – ao lado da Secretaria Municipal da Saúde de Major Vieira, Centro</w:t>
      </w:r>
      <w:r w:rsidR="00421473" w:rsidRPr="000F61A5">
        <w:rPr>
          <w:rFonts w:asciiTheme="minorHAnsi" w:hAnsiTheme="minorHAnsi" w:cstheme="minorHAnsi"/>
        </w:rPr>
        <w:t>, l</w:t>
      </w:r>
      <w:r w:rsidR="00421473" w:rsidRPr="00376EA3">
        <w:rPr>
          <w:rFonts w:asciiTheme="minorHAnsi" w:hAnsiTheme="minorHAnsi" w:cstheme="minorHAnsi"/>
        </w:rPr>
        <w:t>ocal onde a unidade móvel está instalada.</w:t>
      </w:r>
    </w:p>
    <w:p w:rsidR="00421473" w:rsidRPr="00AF5B90" w:rsidRDefault="00421473" w:rsidP="004214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421473" w:rsidRPr="00FB4DE1" w:rsidRDefault="00421473" w:rsidP="00421473">
      <w:pPr>
        <w:rPr>
          <w:rFonts w:asciiTheme="minorHAnsi" w:hAnsiTheme="minorHAnsi" w:cstheme="minorHAnsi"/>
        </w:rPr>
      </w:pPr>
      <w:r w:rsidRPr="00FB4DE1">
        <w:rPr>
          <w:rFonts w:asciiTheme="minorHAnsi" w:hAnsiTheme="minorHAnsi" w:cstheme="minorHAnsi"/>
        </w:rPr>
        <w:t xml:space="preserve">O </w:t>
      </w:r>
      <w:proofErr w:type="spellStart"/>
      <w:proofErr w:type="gramStart"/>
      <w:r w:rsidRPr="00FB4DE1">
        <w:rPr>
          <w:rFonts w:asciiTheme="minorHAnsi" w:hAnsiTheme="minorHAnsi" w:cstheme="minorHAnsi"/>
        </w:rPr>
        <w:t>OdontoSesc</w:t>
      </w:r>
      <w:proofErr w:type="spellEnd"/>
      <w:proofErr w:type="gramEnd"/>
      <w:r w:rsidRPr="00FB4DE1">
        <w:rPr>
          <w:rFonts w:asciiTheme="minorHAnsi" w:hAnsiTheme="minorHAnsi" w:cstheme="minorHAnsi"/>
        </w:rPr>
        <w:t xml:space="preserve"> est</w:t>
      </w:r>
      <w:r w:rsidR="00FF2141">
        <w:rPr>
          <w:rFonts w:asciiTheme="minorHAnsi" w:hAnsiTheme="minorHAnsi" w:cstheme="minorHAnsi"/>
        </w:rPr>
        <w:t>ar</w:t>
      </w:r>
      <w:r w:rsidRPr="00FB4DE1">
        <w:rPr>
          <w:rFonts w:asciiTheme="minorHAnsi" w:hAnsiTheme="minorHAnsi" w:cstheme="minorHAnsi"/>
        </w:rPr>
        <w:t xml:space="preserve">á atendendo de segunda à sexta-feira, das 8 às 12 horas e das 13 às 17 horas, até o dia </w:t>
      </w:r>
      <w:r>
        <w:rPr>
          <w:rFonts w:asciiTheme="minorHAnsi" w:hAnsiTheme="minorHAnsi" w:cstheme="minorHAnsi"/>
        </w:rPr>
        <w:t>16</w:t>
      </w:r>
      <w:r w:rsidRPr="00FB4DE1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setembro</w:t>
      </w:r>
      <w:r w:rsidRPr="00FB4DE1">
        <w:rPr>
          <w:rFonts w:asciiTheme="minorHAnsi" w:hAnsiTheme="minorHAnsi" w:cstheme="minorHAnsi"/>
        </w:rPr>
        <w:t>. As consultas são agendadas após uma triagem feita pela prefeitura. Entre os procedimentos oferecidos estão clínica básica, restauração, educação em saúde bucal e profilaxia, tratamento de canal e raspagem de tártaro. Além disso, a equipe realizará palestras e atividades educativas em escolas e grupos da comunidade. A previsão é que sejam realizados 2.</w:t>
      </w:r>
      <w:r w:rsidR="00FF214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0</w:t>
      </w:r>
      <w:r w:rsidR="00FF2141">
        <w:rPr>
          <w:rFonts w:asciiTheme="minorHAnsi" w:hAnsiTheme="minorHAnsi" w:cstheme="minorHAnsi"/>
        </w:rPr>
        <w:t>7</w:t>
      </w:r>
      <w:r w:rsidRPr="00FB4DE1">
        <w:rPr>
          <w:rFonts w:asciiTheme="minorHAnsi" w:hAnsiTheme="minorHAnsi" w:cstheme="minorHAnsi"/>
        </w:rPr>
        <w:t xml:space="preserve"> atendimentos, entre consultas e tratamentos além das ações educativas. </w:t>
      </w:r>
    </w:p>
    <w:p w:rsidR="00421473" w:rsidRPr="00315633" w:rsidRDefault="00421473" w:rsidP="00421473">
      <w:pPr>
        <w:rPr>
          <w:rFonts w:asciiTheme="minorHAnsi" w:hAnsiTheme="minorHAnsi" w:cstheme="minorHAnsi"/>
        </w:rPr>
      </w:pPr>
    </w:p>
    <w:p w:rsidR="00421473" w:rsidRPr="00315633" w:rsidRDefault="00421473" w:rsidP="00421473">
      <w:pPr>
        <w:rPr>
          <w:rFonts w:asciiTheme="minorHAnsi" w:hAnsiTheme="minorHAnsi" w:cstheme="minorHAnsi"/>
        </w:rPr>
      </w:pPr>
      <w:r w:rsidRPr="00315633">
        <w:rPr>
          <w:rFonts w:asciiTheme="minorHAnsi" w:hAnsiTheme="minorHAnsi" w:cstheme="minorHAnsi"/>
        </w:rPr>
        <w:t xml:space="preserve">A saúde bucal é essencial para a saúde geral e a qualidade de vida. Segundo a Organização Mundial de Saúde (OMS), de 60 a 90% das crianças e praticamente todos os adultos têm algum tipo de problema bucal. Ainda de acordo com a OMS, a higiene bucal inadequada e comportamentos de risco, como álcool e cigarro são algumas das causas mais comuns dos problemas bucais. A presença destes problemas varia de região para região, sendo mais frequente naquelas onde o acesso a serviços de saúde é mais escasso. O objetivo do </w:t>
      </w:r>
      <w:proofErr w:type="spellStart"/>
      <w:proofErr w:type="gramStart"/>
      <w:r w:rsidRPr="00315633">
        <w:rPr>
          <w:rFonts w:asciiTheme="minorHAnsi" w:hAnsiTheme="minorHAnsi" w:cstheme="minorHAnsi"/>
        </w:rPr>
        <w:t>OdontoSesc</w:t>
      </w:r>
      <w:proofErr w:type="spellEnd"/>
      <w:proofErr w:type="gramEnd"/>
      <w:r w:rsidRPr="00315633">
        <w:rPr>
          <w:rFonts w:asciiTheme="minorHAnsi" w:hAnsiTheme="minorHAnsi" w:cstheme="minorHAnsi"/>
        </w:rPr>
        <w:t xml:space="preserve"> é levar atendimento odontológico e ações de educação em saúde bucal para cidades do interior e periferias de grandes centros. </w:t>
      </w:r>
    </w:p>
    <w:p w:rsidR="00421473" w:rsidRPr="00BC28FE" w:rsidRDefault="00421473" w:rsidP="00421473">
      <w:pPr>
        <w:rPr>
          <w:rFonts w:asciiTheme="minorHAnsi" w:hAnsiTheme="minorHAnsi" w:cstheme="minorHAnsi"/>
        </w:rPr>
      </w:pPr>
    </w:p>
    <w:p w:rsidR="00421473" w:rsidRDefault="00421473" w:rsidP="00421473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</w:rPr>
        <w:t>OdontoSesc</w:t>
      </w:r>
      <w:proofErr w:type="spellEnd"/>
      <w:proofErr w:type="gramEnd"/>
      <w:r>
        <w:rPr>
          <w:rFonts w:asciiTheme="minorHAnsi" w:hAnsiTheme="minorHAnsi" w:cstheme="minorHAnsi"/>
          <w:b/>
          <w:color w:val="000000" w:themeColor="text1"/>
        </w:rPr>
        <w:t xml:space="preserve"> em Major Vieira</w:t>
      </w:r>
      <w:r w:rsidRPr="00BC28FE">
        <w:rPr>
          <w:rFonts w:asciiTheme="minorHAnsi" w:hAnsiTheme="minorHAnsi" w:cstheme="minorHAnsi"/>
          <w:color w:val="000000" w:themeColor="text1"/>
        </w:rPr>
        <w:t xml:space="preserve"> </w:t>
      </w:r>
      <w:r w:rsidRPr="00BC28FE">
        <w:rPr>
          <w:rFonts w:asciiTheme="minorHAnsi" w:hAnsiTheme="minorHAnsi" w:cstheme="minorHAnsi"/>
          <w:color w:val="000000" w:themeColor="text1"/>
        </w:rPr>
        <w:br/>
      </w:r>
      <w:r w:rsidRPr="00BC28FE">
        <w:rPr>
          <w:rFonts w:asciiTheme="minorHAnsi" w:hAnsiTheme="minorHAnsi" w:cstheme="minorHAnsi"/>
          <w:b/>
          <w:color w:val="000000" w:themeColor="text1"/>
        </w:rPr>
        <w:t>Data:</w:t>
      </w:r>
      <w:r w:rsidRPr="00BC28FE">
        <w:rPr>
          <w:rFonts w:asciiTheme="minorHAnsi" w:hAnsiTheme="minorHAnsi" w:cstheme="minorHAnsi"/>
          <w:color w:val="000000" w:themeColor="text1"/>
        </w:rPr>
        <w:t xml:space="preserve"> de </w:t>
      </w:r>
      <w:r>
        <w:rPr>
          <w:rFonts w:asciiTheme="minorHAnsi" w:hAnsiTheme="minorHAnsi" w:cstheme="minorHAnsi"/>
          <w:color w:val="000000" w:themeColor="text1"/>
        </w:rPr>
        <w:t>14</w:t>
      </w:r>
      <w:r w:rsidRPr="00BC28FE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</w:rPr>
        <w:t>07</w:t>
      </w:r>
      <w:r w:rsidRPr="00BC28FE">
        <w:rPr>
          <w:rFonts w:asciiTheme="minorHAnsi" w:hAnsiTheme="minorHAnsi" w:cstheme="minorHAnsi"/>
          <w:color w:val="000000" w:themeColor="text1"/>
        </w:rPr>
        <w:t xml:space="preserve"> a </w:t>
      </w:r>
      <w:r>
        <w:rPr>
          <w:rFonts w:asciiTheme="minorHAnsi" w:hAnsiTheme="minorHAnsi" w:cstheme="minorHAnsi"/>
          <w:color w:val="000000" w:themeColor="text1"/>
        </w:rPr>
        <w:t>16</w:t>
      </w:r>
      <w:r w:rsidRPr="00665D34">
        <w:rPr>
          <w:rFonts w:asciiTheme="minorHAnsi" w:hAnsiTheme="minorHAnsi" w:cstheme="minorHAnsi"/>
          <w:color w:val="000000" w:themeColor="text1"/>
        </w:rPr>
        <w:t>/</w:t>
      </w:r>
      <w:r>
        <w:rPr>
          <w:rFonts w:asciiTheme="minorHAnsi" w:hAnsiTheme="minorHAnsi" w:cstheme="minorHAnsi"/>
          <w:color w:val="000000" w:themeColor="text1"/>
        </w:rPr>
        <w:t>09/14</w:t>
      </w:r>
      <w:r w:rsidRPr="00BC28FE">
        <w:rPr>
          <w:rFonts w:asciiTheme="minorHAnsi" w:hAnsiTheme="minorHAnsi" w:cstheme="minorHAnsi"/>
          <w:color w:val="000000" w:themeColor="text1"/>
        </w:rPr>
        <w:t xml:space="preserve"> (de segunda a sexta-feira das 8h às 12h e das 13h às 17h)</w:t>
      </w:r>
      <w:r w:rsidRPr="00BC28FE">
        <w:rPr>
          <w:rFonts w:asciiTheme="minorHAnsi" w:hAnsiTheme="minorHAnsi" w:cstheme="minorHAnsi"/>
          <w:color w:val="000000" w:themeColor="text1"/>
        </w:rPr>
        <w:br/>
      </w:r>
      <w:r w:rsidRPr="00BC28FE">
        <w:rPr>
          <w:rFonts w:asciiTheme="minorHAnsi" w:hAnsiTheme="minorHAnsi" w:cstheme="minorHAnsi"/>
          <w:b/>
          <w:color w:val="000000" w:themeColor="text1"/>
        </w:rPr>
        <w:t>Local:</w:t>
      </w:r>
      <w:r w:rsidRPr="00BC28FE">
        <w:rPr>
          <w:rFonts w:asciiTheme="minorHAnsi" w:hAnsiTheme="minorHAnsi" w:cstheme="minorHAnsi"/>
          <w:color w:val="000000" w:themeColor="text1"/>
        </w:rPr>
        <w:t xml:space="preserve"> </w:t>
      </w:r>
      <w:r w:rsidRPr="00376EA3">
        <w:rPr>
          <w:rFonts w:asciiTheme="minorHAnsi" w:hAnsiTheme="minorHAnsi" w:cstheme="minorHAnsi"/>
          <w:color w:val="000000"/>
          <w:shd w:val="clear" w:color="auto" w:fill="FFFFFF"/>
        </w:rPr>
        <w:t xml:space="preserve">Rua </w:t>
      </w:r>
      <w:r w:rsidR="00FF2141">
        <w:rPr>
          <w:rFonts w:asciiTheme="minorHAnsi" w:hAnsiTheme="minorHAnsi" w:cstheme="minorHAnsi"/>
          <w:shd w:val="clear" w:color="auto" w:fill="F9F9F9"/>
        </w:rPr>
        <w:t>Francisco Santos Veiga</w:t>
      </w:r>
      <w:r w:rsidRPr="000F61A5">
        <w:rPr>
          <w:rFonts w:asciiTheme="minorHAnsi" w:hAnsiTheme="minorHAnsi" w:cstheme="minorHAnsi"/>
          <w:shd w:val="clear" w:color="auto" w:fill="F9F9F9"/>
        </w:rPr>
        <w:t xml:space="preserve"> – ao lado da Secretaria Municipal da Saúde de Major Vieira</w:t>
      </w:r>
      <w:r w:rsidRPr="000F61A5">
        <w:rPr>
          <w:rFonts w:asciiTheme="minorHAnsi" w:hAnsiTheme="minorHAnsi" w:cstheme="minorHAnsi"/>
          <w:color w:val="000000" w:themeColor="text1"/>
        </w:rPr>
        <w:t>, Centro</w:t>
      </w:r>
    </w:p>
    <w:p w:rsidR="00421473" w:rsidRDefault="00421473" w:rsidP="00421473">
      <w:pPr>
        <w:rPr>
          <w:rFonts w:asciiTheme="minorHAnsi" w:hAnsiTheme="minorHAnsi" w:cstheme="minorHAnsi"/>
          <w:color w:val="000000" w:themeColor="text1"/>
        </w:rPr>
      </w:pPr>
      <w:r w:rsidRPr="00013B75">
        <w:rPr>
          <w:rFonts w:asciiTheme="minorHAnsi" w:hAnsiTheme="minorHAnsi" w:cstheme="minorHAnsi"/>
          <w:b/>
          <w:color w:val="000000" w:themeColor="text1"/>
        </w:rPr>
        <w:t>Mais informações:</w:t>
      </w:r>
      <w:r w:rsidRPr="00013B7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487CFF">
        <w:rPr>
          <w:rFonts w:asciiTheme="minorHAnsi" w:hAnsiTheme="minorHAnsi" w:cstheme="minorHAnsi"/>
          <w:color w:val="000000" w:themeColor="text1"/>
        </w:rPr>
        <w:t>OdontoSesc</w:t>
      </w:r>
      <w:proofErr w:type="spellEnd"/>
      <w:proofErr w:type="gramEnd"/>
      <w:r w:rsidR="00487CFF">
        <w:rPr>
          <w:rFonts w:asciiTheme="minorHAnsi" w:hAnsiTheme="minorHAnsi" w:cstheme="minorHAnsi"/>
          <w:color w:val="000000" w:themeColor="text1"/>
        </w:rPr>
        <w:t xml:space="preserve"> Major Vieira (47) 3655-1404 e </w:t>
      </w:r>
      <w:proofErr w:type="spellStart"/>
      <w:r w:rsidRPr="00013B75">
        <w:rPr>
          <w:rFonts w:asciiTheme="minorHAnsi" w:hAnsiTheme="minorHAnsi" w:cstheme="minorHAnsi"/>
          <w:color w:val="000000" w:themeColor="text1"/>
        </w:rPr>
        <w:t>Sesc</w:t>
      </w:r>
      <w:proofErr w:type="spellEnd"/>
      <w:r w:rsidRPr="00013B75">
        <w:rPr>
          <w:rFonts w:asciiTheme="minorHAnsi" w:hAnsiTheme="minorHAnsi" w:cstheme="minorHAnsi"/>
          <w:color w:val="000000" w:themeColor="text1"/>
        </w:rPr>
        <w:t xml:space="preserve"> em </w:t>
      </w:r>
      <w:r>
        <w:rPr>
          <w:rFonts w:asciiTheme="minorHAnsi" w:hAnsiTheme="minorHAnsi" w:cstheme="minorHAnsi"/>
          <w:color w:val="000000" w:themeColor="text1"/>
        </w:rPr>
        <w:t>Lages</w:t>
      </w:r>
      <w:r w:rsidRPr="00013B75">
        <w:rPr>
          <w:rFonts w:asciiTheme="minorHAnsi" w:hAnsiTheme="minorHAnsi" w:cstheme="minorHAnsi"/>
          <w:color w:val="000000" w:themeColor="text1"/>
        </w:rPr>
        <w:t xml:space="preserve"> (4</w:t>
      </w:r>
      <w:r>
        <w:rPr>
          <w:rFonts w:asciiTheme="minorHAnsi" w:hAnsiTheme="minorHAnsi" w:cstheme="minorHAnsi"/>
          <w:color w:val="000000" w:themeColor="text1"/>
        </w:rPr>
        <w:t>9</w:t>
      </w:r>
      <w:r w:rsidRPr="00013B75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>3222.3936</w:t>
      </w:r>
      <w:r w:rsidR="00FF2141">
        <w:rPr>
          <w:rFonts w:asciiTheme="minorHAnsi" w:hAnsiTheme="minorHAnsi" w:cstheme="minorHAnsi"/>
          <w:color w:val="000000" w:themeColor="text1"/>
        </w:rPr>
        <w:t>/9125.5333</w:t>
      </w:r>
    </w:p>
    <w:p w:rsidR="0018690E" w:rsidRPr="0018690E" w:rsidRDefault="0018690E" w:rsidP="0018690E"/>
    <w:p w:rsidR="00C81BFE" w:rsidRPr="00A3600C" w:rsidRDefault="00C81BFE" w:rsidP="00C81BFE">
      <w:pPr>
        <w:rPr>
          <w:rFonts w:ascii="Calibri" w:hAnsi="Calibri" w:cs="Calibri"/>
          <w:b/>
          <w:sz w:val="32"/>
          <w:szCs w:val="32"/>
        </w:rPr>
      </w:pPr>
      <w:r w:rsidRPr="00940E0C">
        <w:rPr>
          <w:rFonts w:asciiTheme="minorHAnsi" w:hAnsiTheme="minorHAnsi" w:cstheme="minorHAnsi"/>
          <w:color w:val="58595B"/>
          <w:shd w:val="clear" w:color="auto" w:fill="FFFFFF"/>
        </w:rPr>
        <w:t>***</w:t>
      </w:r>
      <w:r>
        <w:rPr>
          <w:rFonts w:ascii="Calibri" w:hAnsi="Calibri" w:cs="Calibri"/>
          <w:color w:val="58595B"/>
          <w:shd w:val="clear" w:color="auto" w:fill="FFFFFF"/>
        </w:rPr>
        <w:br/>
      </w:r>
      <w:r w:rsidRPr="00F24588">
        <w:rPr>
          <w:rFonts w:ascii="Calibri" w:hAnsi="Calibri" w:cs="Calibri"/>
          <w:color w:val="58595B"/>
          <w:shd w:val="clear" w:color="auto" w:fill="FFFFFF"/>
        </w:rPr>
        <w:t xml:space="preserve">Assessoria de </w:t>
      </w:r>
      <w:r>
        <w:rPr>
          <w:rFonts w:ascii="Calibri" w:hAnsi="Calibri" w:cs="Calibri"/>
          <w:color w:val="58595B"/>
          <w:shd w:val="clear" w:color="auto" w:fill="FFFFFF"/>
        </w:rPr>
        <w:t>I</w:t>
      </w:r>
      <w:r w:rsidRPr="00F24588">
        <w:rPr>
          <w:rFonts w:ascii="Calibri" w:hAnsi="Calibri" w:cs="Calibri"/>
          <w:color w:val="58595B"/>
          <w:shd w:val="clear" w:color="auto" w:fill="FFFFFF"/>
        </w:rPr>
        <w:t>mprensa</w:t>
      </w:r>
      <w:r w:rsidRPr="00F24588">
        <w:rPr>
          <w:rFonts w:ascii="Calibri" w:hAnsi="Calibri" w:cs="Calibri"/>
          <w:color w:val="58595B"/>
        </w:rPr>
        <w:br/>
      </w:r>
      <w:proofErr w:type="gramStart"/>
      <w:r>
        <w:rPr>
          <w:rFonts w:ascii="Calibri" w:hAnsi="Calibri" w:cs="Calibri"/>
          <w:color w:val="58595B"/>
          <w:shd w:val="clear" w:color="auto" w:fill="FFFFFF"/>
        </w:rPr>
        <w:t>Sesc</w:t>
      </w:r>
      <w:proofErr w:type="gramEnd"/>
      <w:r>
        <w:rPr>
          <w:rFonts w:ascii="Calibri" w:hAnsi="Calibri" w:cs="Calibri"/>
          <w:color w:val="58595B"/>
          <w:shd w:val="clear" w:color="auto" w:fill="FFFFFF"/>
        </w:rPr>
        <w:t>-</w:t>
      </w:r>
      <w:r w:rsidRPr="00F24588">
        <w:rPr>
          <w:rFonts w:ascii="Calibri" w:hAnsi="Calibri" w:cs="Calibri"/>
          <w:color w:val="58595B"/>
          <w:shd w:val="clear" w:color="auto" w:fill="FFFFFF"/>
        </w:rPr>
        <w:t xml:space="preserve">SC </w:t>
      </w:r>
      <w:r>
        <w:rPr>
          <w:rFonts w:ascii="Calibri" w:hAnsi="Calibri" w:cs="Calibri"/>
          <w:color w:val="58595B"/>
          <w:shd w:val="clear" w:color="auto" w:fill="FFFFFF"/>
        </w:rPr>
        <w:t>–</w:t>
      </w:r>
      <w:r w:rsidRPr="00F24588">
        <w:rPr>
          <w:rFonts w:ascii="Calibri" w:hAnsi="Calibri" w:cs="Calibri"/>
          <w:color w:val="58595B"/>
          <w:shd w:val="clear" w:color="auto" w:fill="FFFFFF"/>
        </w:rPr>
        <w:t xml:space="preserve"> Departamento</w:t>
      </w:r>
      <w:r>
        <w:rPr>
          <w:rFonts w:ascii="Calibri" w:hAnsi="Calibri" w:cs="Calibri"/>
          <w:color w:val="58595B"/>
          <w:shd w:val="clear" w:color="auto" w:fill="FFFFFF"/>
        </w:rPr>
        <w:t xml:space="preserve"> </w:t>
      </w:r>
      <w:r w:rsidRPr="00F24588">
        <w:rPr>
          <w:rFonts w:ascii="Calibri" w:hAnsi="Calibri" w:cs="Calibri"/>
          <w:color w:val="58595B"/>
          <w:shd w:val="clear" w:color="auto" w:fill="FFFFFF"/>
        </w:rPr>
        <w:t>Regional</w:t>
      </w:r>
      <w:r w:rsidRPr="00F24588">
        <w:rPr>
          <w:rFonts w:ascii="Calibri" w:hAnsi="Calibri" w:cs="Calibri"/>
          <w:color w:val="58595B"/>
          <w:shd w:val="clear" w:color="auto" w:fill="FFFFFF"/>
        </w:rPr>
        <w:br/>
        <w:t xml:space="preserve">Sarah Goulart | </w:t>
      </w:r>
      <w:hyperlink r:id="rId7" w:history="1">
        <w:r w:rsidRPr="00F24588">
          <w:rPr>
            <w:rStyle w:val="Hyperlink"/>
            <w:rFonts w:ascii="Calibri" w:hAnsi="Calibri" w:cs="Calibri"/>
            <w:shd w:val="clear" w:color="auto" w:fill="FFFFFF"/>
          </w:rPr>
          <w:t>sarahg@sesc-sc.com.br</w:t>
        </w:r>
      </w:hyperlink>
      <w:r w:rsidRPr="00F24588">
        <w:rPr>
          <w:rFonts w:ascii="Calibri" w:hAnsi="Calibri" w:cs="Calibri"/>
          <w:color w:val="58595B"/>
          <w:shd w:val="clear" w:color="auto" w:fill="FFFFFF"/>
        </w:rPr>
        <w:t xml:space="preserve"> | (48) 3251</w:t>
      </w:r>
      <w:r>
        <w:rPr>
          <w:rFonts w:ascii="Calibri" w:hAnsi="Calibri" w:cs="Calibri"/>
          <w:color w:val="58595B"/>
          <w:shd w:val="clear" w:color="auto" w:fill="FFFFFF"/>
        </w:rPr>
        <w:t>.</w:t>
      </w:r>
      <w:r w:rsidRPr="00F24588">
        <w:rPr>
          <w:rFonts w:ascii="Calibri" w:hAnsi="Calibri" w:cs="Calibri"/>
          <w:color w:val="58595B"/>
          <w:shd w:val="clear" w:color="auto" w:fill="FFFFFF"/>
        </w:rPr>
        <w:t>4894</w:t>
      </w:r>
      <w:r>
        <w:rPr>
          <w:rFonts w:ascii="Calibri" w:hAnsi="Calibri" w:cs="Calibri"/>
          <w:color w:val="58595B"/>
          <w:shd w:val="clear" w:color="auto" w:fill="FFFFFF"/>
        </w:rPr>
        <w:t xml:space="preserve">, </w:t>
      </w:r>
      <w:r w:rsidRPr="00F24588">
        <w:rPr>
          <w:rFonts w:ascii="Calibri" w:hAnsi="Calibri" w:cs="Calibri"/>
          <w:color w:val="58595B"/>
        </w:rPr>
        <w:t>(48) 9922</w:t>
      </w:r>
      <w:r>
        <w:rPr>
          <w:rFonts w:ascii="Calibri" w:hAnsi="Calibri" w:cs="Calibri"/>
          <w:color w:val="58595B"/>
        </w:rPr>
        <w:t>.</w:t>
      </w:r>
      <w:r w:rsidRPr="00F24588">
        <w:rPr>
          <w:rFonts w:ascii="Calibri" w:hAnsi="Calibri" w:cs="Calibri"/>
          <w:color w:val="58595B"/>
        </w:rPr>
        <w:t>8526</w:t>
      </w:r>
      <w:r>
        <w:rPr>
          <w:rFonts w:ascii="Calibri" w:hAnsi="Calibri" w:cs="Calibri"/>
          <w:color w:val="58595B"/>
        </w:rPr>
        <w:br/>
        <w:t xml:space="preserve">Alessandra Carvalho </w:t>
      </w:r>
      <w:r w:rsidRPr="00F24588">
        <w:rPr>
          <w:rFonts w:ascii="Calibri" w:hAnsi="Calibri" w:cs="Calibri"/>
          <w:color w:val="58595B"/>
          <w:shd w:val="clear" w:color="auto" w:fill="FFFFFF"/>
        </w:rPr>
        <w:t xml:space="preserve">| </w:t>
      </w:r>
      <w:hyperlink r:id="rId8" w:history="1">
        <w:r w:rsidRPr="0019405A">
          <w:rPr>
            <w:rStyle w:val="Hyperlink"/>
            <w:rFonts w:ascii="Calibri" w:hAnsi="Calibri" w:cs="Calibri"/>
            <w:shd w:val="clear" w:color="auto" w:fill="FFFFFF"/>
          </w:rPr>
          <w:t>alessandra@sesc-sc.com.br</w:t>
        </w:r>
      </w:hyperlink>
      <w:r>
        <w:rPr>
          <w:rFonts w:ascii="Calibri" w:hAnsi="Calibri" w:cs="Calibri"/>
          <w:color w:val="58595B"/>
          <w:shd w:val="clear" w:color="auto" w:fill="FFFFFF"/>
        </w:rPr>
        <w:t xml:space="preserve"> | (48) 3251.4893</w:t>
      </w:r>
    </w:p>
    <w:p w:rsidR="00E664EF" w:rsidRDefault="00E664EF"/>
    <w:sectPr w:rsidR="00E664EF" w:rsidSect="00E664EF">
      <w:headerReference w:type="default" r:id="rId9"/>
      <w:footerReference w:type="default" r:id="rId10"/>
      <w:pgSz w:w="11906" w:h="16838" w:code="9"/>
      <w:pgMar w:top="1701" w:right="1134" w:bottom="1701" w:left="1134" w:header="709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E7" w:rsidRDefault="000760E7" w:rsidP="00E4661F">
      <w:r>
        <w:separator/>
      </w:r>
    </w:p>
  </w:endnote>
  <w:endnote w:type="continuationSeparator" w:id="0">
    <w:p w:rsidR="000760E7" w:rsidRDefault="000760E7" w:rsidP="00E4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3652"/>
      <w:gridCol w:w="6126"/>
    </w:tblGrid>
    <w:tr w:rsidR="00557CC3" w:rsidTr="00E664EF">
      <w:tc>
        <w:tcPr>
          <w:tcW w:w="3652" w:type="dxa"/>
          <w:shd w:val="clear" w:color="auto" w:fill="auto"/>
        </w:tcPr>
        <w:p w:rsidR="00557CC3" w:rsidRPr="00C95E4B" w:rsidRDefault="006D46D8" w:rsidP="006D46D8">
          <w:pPr>
            <w:pStyle w:val="Rodap"/>
            <w:rPr>
              <w:rFonts w:ascii="Arial" w:hAnsi="Arial" w:cs="Arial"/>
              <w:b/>
              <w:color w:val="004BB5"/>
              <w:sz w:val="20"/>
              <w:szCs w:val="20"/>
            </w:rPr>
          </w:pPr>
          <w:r>
            <w:rPr>
              <w:rFonts w:ascii="Arial" w:hAnsi="Arial" w:cs="Arial"/>
              <w:b/>
              <w:color w:val="004BB5"/>
              <w:sz w:val="20"/>
              <w:szCs w:val="20"/>
            </w:rPr>
            <w:t xml:space="preserve">Departamento Regional </w:t>
          </w:r>
          <w:proofErr w:type="gramStart"/>
          <w:r>
            <w:rPr>
              <w:rFonts w:ascii="Arial" w:hAnsi="Arial" w:cs="Arial"/>
              <w:b/>
              <w:color w:val="004BB5"/>
              <w:sz w:val="20"/>
              <w:szCs w:val="20"/>
            </w:rPr>
            <w:t>Sesc</w:t>
          </w:r>
          <w:proofErr w:type="gramEnd"/>
          <w:r w:rsidR="00557CC3">
            <w:rPr>
              <w:rFonts w:ascii="Arial" w:hAnsi="Arial" w:cs="Arial"/>
              <w:b/>
              <w:color w:val="004BB5"/>
              <w:sz w:val="20"/>
              <w:szCs w:val="20"/>
            </w:rPr>
            <w:t>-</w:t>
          </w:r>
          <w:r w:rsidR="00557CC3" w:rsidRPr="00C95E4B">
            <w:rPr>
              <w:rFonts w:ascii="Arial" w:hAnsi="Arial" w:cs="Arial"/>
              <w:b/>
              <w:color w:val="004BB5"/>
              <w:sz w:val="20"/>
              <w:szCs w:val="20"/>
            </w:rPr>
            <w:t>SC</w:t>
          </w:r>
        </w:p>
      </w:tc>
      <w:tc>
        <w:tcPr>
          <w:tcW w:w="6126" w:type="dxa"/>
          <w:shd w:val="clear" w:color="auto" w:fill="auto"/>
        </w:tcPr>
        <w:p w:rsidR="00557CC3" w:rsidRPr="00C95E4B" w:rsidRDefault="00557CC3" w:rsidP="00E664EF">
          <w:pPr>
            <w:pStyle w:val="Rodap"/>
            <w:ind w:left="176"/>
            <w:rPr>
              <w:rFonts w:ascii="Arial" w:hAnsi="Arial" w:cs="Arial"/>
              <w:color w:val="747678"/>
              <w:sz w:val="20"/>
              <w:szCs w:val="20"/>
            </w:rPr>
          </w:pPr>
          <w:r w:rsidRPr="00C95E4B">
            <w:rPr>
              <w:rFonts w:ascii="Arial" w:hAnsi="Arial" w:cs="Arial"/>
              <w:color w:val="747678"/>
              <w:sz w:val="20"/>
              <w:szCs w:val="20"/>
            </w:rPr>
            <w:t>Rua Felipe Schmidt, 785, Centro, 88010-002 | Florianópolis/</w:t>
          </w:r>
          <w:proofErr w:type="gramStart"/>
          <w:r w:rsidRPr="00C95E4B">
            <w:rPr>
              <w:rFonts w:ascii="Arial" w:hAnsi="Arial" w:cs="Arial"/>
              <w:color w:val="747678"/>
              <w:sz w:val="20"/>
              <w:szCs w:val="20"/>
            </w:rPr>
            <w:t>SC</w:t>
          </w:r>
          <w:proofErr w:type="gramEnd"/>
        </w:p>
        <w:p w:rsidR="00557CC3" w:rsidRPr="00C95E4B" w:rsidRDefault="00557CC3" w:rsidP="00E664EF">
          <w:pPr>
            <w:pStyle w:val="Rodap"/>
            <w:ind w:left="176"/>
            <w:rPr>
              <w:rFonts w:ascii="Arial" w:hAnsi="Arial" w:cs="Arial"/>
              <w:color w:val="747678"/>
              <w:sz w:val="20"/>
              <w:szCs w:val="20"/>
            </w:rPr>
          </w:pPr>
          <w:r w:rsidRPr="00C95E4B">
            <w:rPr>
              <w:rFonts w:ascii="Arial" w:hAnsi="Arial" w:cs="Arial"/>
              <w:color w:val="747678"/>
              <w:sz w:val="20"/>
              <w:szCs w:val="20"/>
            </w:rPr>
            <w:t>www.sesc-sc.com.br | sesc-sc@sesc-sc.com.br</w:t>
          </w:r>
        </w:p>
        <w:p w:rsidR="00557CC3" w:rsidRDefault="00557CC3" w:rsidP="00E664EF">
          <w:pPr>
            <w:pStyle w:val="Rodap"/>
            <w:ind w:left="176"/>
          </w:pPr>
          <w:r>
            <w:rPr>
              <w:rFonts w:ascii="Arial" w:hAnsi="Arial" w:cs="Arial"/>
              <w:color w:val="747678"/>
              <w:sz w:val="20"/>
              <w:szCs w:val="20"/>
            </w:rPr>
            <w:t>Fone/Fax: (48) 3251.</w:t>
          </w:r>
          <w:r w:rsidRPr="00C95E4B">
            <w:rPr>
              <w:rFonts w:ascii="Arial" w:hAnsi="Arial" w:cs="Arial"/>
              <w:color w:val="747678"/>
              <w:sz w:val="20"/>
              <w:szCs w:val="20"/>
            </w:rPr>
            <w:t>4800</w:t>
          </w:r>
        </w:p>
      </w:tc>
    </w:tr>
  </w:tbl>
  <w:p w:rsidR="00557CC3" w:rsidRPr="00C95E4B" w:rsidRDefault="00557CC3" w:rsidP="00E664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E7" w:rsidRDefault="000760E7" w:rsidP="00E4661F">
      <w:r>
        <w:separator/>
      </w:r>
    </w:p>
  </w:footnote>
  <w:footnote w:type="continuationSeparator" w:id="0">
    <w:p w:rsidR="000760E7" w:rsidRDefault="000760E7" w:rsidP="00E4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3" w:rsidRDefault="00557CC3" w:rsidP="00E664EF">
    <w:pPr>
      <w:pStyle w:val="Cabealho"/>
    </w:pPr>
    <w:r>
      <w:rPr>
        <w:noProof/>
      </w:rPr>
      <w:drawing>
        <wp:inline distT="0" distB="0" distL="0" distR="0">
          <wp:extent cx="1733550" cy="885825"/>
          <wp:effectExtent l="19050" t="0" r="0" b="0"/>
          <wp:docPr id="1" name="Imagem 1" descr="marca_docs_intranet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_docs_intranet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7CC3" w:rsidRPr="00C95E4B" w:rsidRDefault="00557CC3" w:rsidP="00E664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5B8"/>
    <w:multiLevelType w:val="hybridMultilevel"/>
    <w:tmpl w:val="6F42B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49B7"/>
    <w:multiLevelType w:val="multilevel"/>
    <w:tmpl w:val="551A2E2C"/>
    <w:lvl w:ilvl="0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146"/>
        </w:tabs>
        <w:ind w:left="2146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55E900B6"/>
    <w:multiLevelType w:val="hybridMultilevel"/>
    <w:tmpl w:val="D47AF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614B"/>
    <w:multiLevelType w:val="hybridMultilevel"/>
    <w:tmpl w:val="A2ECC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2B90"/>
    <w:multiLevelType w:val="hybridMultilevel"/>
    <w:tmpl w:val="BBD0A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469AD"/>
    <w:multiLevelType w:val="hybridMultilevel"/>
    <w:tmpl w:val="BB66D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F1929"/>
    <w:multiLevelType w:val="hybridMultilevel"/>
    <w:tmpl w:val="C194E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BFE"/>
    <w:rsid w:val="0002389A"/>
    <w:rsid w:val="00054575"/>
    <w:rsid w:val="00065E0B"/>
    <w:rsid w:val="00070D13"/>
    <w:rsid w:val="000760E7"/>
    <w:rsid w:val="00076742"/>
    <w:rsid w:val="000A3E85"/>
    <w:rsid w:val="000C58BA"/>
    <w:rsid w:val="00107C71"/>
    <w:rsid w:val="00120854"/>
    <w:rsid w:val="00121F34"/>
    <w:rsid w:val="00141B33"/>
    <w:rsid w:val="00154ECF"/>
    <w:rsid w:val="0018690E"/>
    <w:rsid w:val="001972CB"/>
    <w:rsid w:val="001B76C2"/>
    <w:rsid w:val="001E38AD"/>
    <w:rsid w:val="001E484C"/>
    <w:rsid w:val="001F0C4B"/>
    <w:rsid w:val="0023245E"/>
    <w:rsid w:val="00237ED4"/>
    <w:rsid w:val="00240BA6"/>
    <w:rsid w:val="00255F58"/>
    <w:rsid w:val="0026192E"/>
    <w:rsid w:val="00266730"/>
    <w:rsid w:val="00280E84"/>
    <w:rsid w:val="002B6B2E"/>
    <w:rsid w:val="002E24B8"/>
    <w:rsid w:val="002E2C5D"/>
    <w:rsid w:val="002F5134"/>
    <w:rsid w:val="002F70B9"/>
    <w:rsid w:val="00323FBA"/>
    <w:rsid w:val="003476DC"/>
    <w:rsid w:val="003609DE"/>
    <w:rsid w:val="00374E43"/>
    <w:rsid w:val="00375E4D"/>
    <w:rsid w:val="00381C96"/>
    <w:rsid w:val="003A761E"/>
    <w:rsid w:val="003E0226"/>
    <w:rsid w:val="003E6767"/>
    <w:rsid w:val="003E702A"/>
    <w:rsid w:val="00402771"/>
    <w:rsid w:val="004028CF"/>
    <w:rsid w:val="00402D78"/>
    <w:rsid w:val="00411CF5"/>
    <w:rsid w:val="0041513C"/>
    <w:rsid w:val="00421473"/>
    <w:rsid w:val="00422B10"/>
    <w:rsid w:val="00456D8D"/>
    <w:rsid w:val="004644CD"/>
    <w:rsid w:val="004760EB"/>
    <w:rsid w:val="00487CFF"/>
    <w:rsid w:val="004B2117"/>
    <w:rsid w:val="004B5ABD"/>
    <w:rsid w:val="004C14B6"/>
    <w:rsid w:val="004C2D4B"/>
    <w:rsid w:val="004D09A0"/>
    <w:rsid w:val="004D0F0B"/>
    <w:rsid w:val="004D203F"/>
    <w:rsid w:val="004E33D9"/>
    <w:rsid w:val="004E4E10"/>
    <w:rsid w:val="00522C56"/>
    <w:rsid w:val="00544135"/>
    <w:rsid w:val="00555231"/>
    <w:rsid w:val="00557122"/>
    <w:rsid w:val="00557CC3"/>
    <w:rsid w:val="00580AF3"/>
    <w:rsid w:val="00582144"/>
    <w:rsid w:val="005924F5"/>
    <w:rsid w:val="005A6920"/>
    <w:rsid w:val="005D0367"/>
    <w:rsid w:val="005D6387"/>
    <w:rsid w:val="005E39C6"/>
    <w:rsid w:val="005F2493"/>
    <w:rsid w:val="005F5C02"/>
    <w:rsid w:val="00626A32"/>
    <w:rsid w:val="00632452"/>
    <w:rsid w:val="00640CDA"/>
    <w:rsid w:val="00666F81"/>
    <w:rsid w:val="00674297"/>
    <w:rsid w:val="0067728F"/>
    <w:rsid w:val="00681BA9"/>
    <w:rsid w:val="00682BDC"/>
    <w:rsid w:val="00690A87"/>
    <w:rsid w:val="006C7945"/>
    <w:rsid w:val="006D46D8"/>
    <w:rsid w:val="006E1298"/>
    <w:rsid w:val="00700249"/>
    <w:rsid w:val="00714359"/>
    <w:rsid w:val="00715AF1"/>
    <w:rsid w:val="00722F34"/>
    <w:rsid w:val="00725E99"/>
    <w:rsid w:val="007262F3"/>
    <w:rsid w:val="00784201"/>
    <w:rsid w:val="007B07D6"/>
    <w:rsid w:val="007B0F7E"/>
    <w:rsid w:val="007B18D7"/>
    <w:rsid w:val="007B3788"/>
    <w:rsid w:val="007B38D8"/>
    <w:rsid w:val="007D009D"/>
    <w:rsid w:val="007D0EE3"/>
    <w:rsid w:val="007E1743"/>
    <w:rsid w:val="007E34B6"/>
    <w:rsid w:val="007F5AA2"/>
    <w:rsid w:val="007F60F4"/>
    <w:rsid w:val="00805E60"/>
    <w:rsid w:val="00811456"/>
    <w:rsid w:val="0081413C"/>
    <w:rsid w:val="0081552F"/>
    <w:rsid w:val="00827DF7"/>
    <w:rsid w:val="0083032D"/>
    <w:rsid w:val="008306C8"/>
    <w:rsid w:val="008416F3"/>
    <w:rsid w:val="0085353A"/>
    <w:rsid w:val="0085778F"/>
    <w:rsid w:val="00862E7A"/>
    <w:rsid w:val="008708CD"/>
    <w:rsid w:val="00874C17"/>
    <w:rsid w:val="00892A60"/>
    <w:rsid w:val="008B6C62"/>
    <w:rsid w:val="008C1E4E"/>
    <w:rsid w:val="008D02E9"/>
    <w:rsid w:val="00927626"/>
    <w:rsid w:val="00940E0C"/>
    <w:rsid w:val="009432B8"/>
    <w:rsid w:val="009475A4"/>
    <w:rsid w:val="0095054C"/>
    <w:rsid w:val="00953CFD"/>
    <w:rsid w:val="009C3194"/>
    <w:rsid w:val="009D261B"/>
    <w:rsid w:val="009F28A1"/>
    <w:rsid w:val="00A0484B"/>
    <w:rsid w:val="00A24ED6"/>
    <w:rsid w:val="00A35D30"/>
    <w:rsid w:val="00A742E3"/>
    <w:rsid w:val="00A81D58"/>
    <w:rsid w:val="00A944D2"/>
    <w:rsid w:val="00A94F85"/>
    <w:rsid w:val="00A96E5D"/>
    <w:rsid w:val="00AA2471"/>
    <w:rsid w:val="00AE1EC1"/>
    <w:rsid w:val="00AE5F03"/>
    <w:rsid w:val="00AE6CAC"/>
    <w:rsid w:val="00AF0BAE"/>
    <w:rsid w:val="00AF45F2"/>
    <w:rsid w:val="00B14607"/>
    <w:rsid w:val="00B15F75"/>
    <w:rsid w:val="00B32AFC"/>
    <w:rsid w:val="00B3759B"/>
    <w:rsid w:val="00B427F3"/>
    <w:rsid w:val="00B72B22"/>
    <w:rsid w:val="00B867A4"/>
    <w:rsid w:val="00B94B23"/>
    <w:rsid w:val="00BA49F2"/>
    <w:rsid w:val="00BF24FA"/>
    <w:rsid w:val="00C005E5"/>
    <w:rsid w:val="00C109AA"/>
    <w:rsid w:val="00C15793"/>
    <w:rsid w:val="00C2200A"/>
    <w:rsid w:val="00C24510"/>
    <w:rsid w:val="00C311CC"/>
    <w:rsid w:val="00C405AA"/>
    <w:rsid w:val="00C52F76"/>
    <w:rsid w:val="00C64577"/>
    <w:rsid w:val="00C72517"/>
    <w:rsid w:val="00C77244"/>
    <w:rsid w:val="00C81BFE"/>
    <w:rsid w:val="00C82CAC"/>
    <w:rsid w:val="00D07CA8"/>
    <w:rsid w:val="00D22E39"/>
    <w:rsid w:val="00D278AF"/>
    <w:rsid w:val="00D4398F"/>
    <w:rsid w:val="00D46001"/>
    <w:rsid w:val="00D515B9"/>
    <w:rsid w:val="00D52A91"/>
    <w:rsid w:val="00D575DD"/>
    <w:rsid w:val="00D61745"/>
    <w:rsid w:val="00D626B5"/>
    <w:rsid w:val="00D65760"/>
    <w:rsid w:val="00D67C9D"/>
    <w:rsid w:val="00D7354D"/>
    <w:rsid w:val="00D84472"/>
    <w:rsid w:val="00D851F0"/>
    <w:rsid w:val="00D878AA"/>
    <w:rsid w:val="00DC0BF9"/>
    <w:rsid w:val="00DC438E"/>
    <w:rsid w:val="00DD6E56"/>
    <w:rsid w:val="00DF285A"/>
    <w:rsid w:val="00E04579"/>
    <w:rsid w:val="00E05676"/>
    <w:rsid w:val="00E153DE"/>
    <w:rsid w:val="00E227BD"/>
    <w:rsid w:val="00E228C2"/>
    <w:rsid w:val="00E32694"/>
    <w:rsid w:val="00E4093B"/>
    <w:rsid w:val="00E447CA"/>
    <w:rsid w:val="00E4661F"/>
    <w:rsid w:val="00E5275D"/>
    <w:rsid w:val="00E535BA"/>
    <w:rsid w:val="00E664EF"/>
    <w:rsid w:val="00E846C2"/>
    <w:rsid w:val="00E91D3F"/>
    <w:rsid w:val="00E92216"/>
    <w:rsid w:val="00E9770C"/>
    <w:rsid w:val="00EA25F3"/>
    <w:rsid w:val="00EA318E"/>
    <w:rsid w:val="00EB4B1B"/>
    <w:rsid w:val="00EC5D1A"/>
    <w:rsid w:val="00EC68DE"/>
    <w:rsid w:val="00ED48C6"/>
    <w:rsid w:val="00EF237F"/>
    <w:rsid w:val="00F00154"/>
    <w:rsid w:val="00F15DD1"/>
    <w:rsid w:val="00F20690"/>
    <w:rsid w:val="00F21A92"/>
    <w:rsid w:val="00F26010"/>
    <w:rsid w:val="00F452E0"/>
    <w:rsid w:val="00F53029"/>
    <w:rsid w:val="00F54AC7"/>
    <w:rsid w:val="00F56370"/>
    <w:rsid w:val="00F700A3"/>
    <w:rsid w:val="00F72B1B"/>
    <w:rsid w:val="00F76DF5"/>
    <w:rsid w:val="00F96743"/>
    <w:rsid w:val="00FB155B"/>
    <w:rsid w:val="00FB406E"/>
    <w:rsid w:val="00FD799B"/>
    <w:rsid w:val="00FE37BB"/>
    <w:rsid w:val="00FF2141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1D3F"/>
    <w:pPr>
      <w:keepNext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1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1B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81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1B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B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B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B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416F3"/>
  </w:style>
  <w:style w:type="character" w:styleId="Forte">
    <w:name w:val="Strong"/>
    <w:basedOn w:val="Fontepargpadro"/>
    <w:uiPriority w:val="22"/>
    <w:qFormat/>
    <w:rsid w:val="00F53029"/>
    <w:rPr>
      <w:b/>
      <w:bCs/>
    </w:rPr>
  </w:style>
  <w:style w:type="paragraph" w:styleId="NormalWeb">
    <w:name w:val="Normal (Web)"/>
    <w:basedOn w:val="Normal"/>
    <w:uiPriority w:val="99"/>
    <w:unhideWhenUsed/>
    <w:rsid w:val="00F53029"/>
    <w:pPr>
      <w:spacing w:before="100" w:beforeAutospacing="1" w:after="100" w:afterAutospacing="1" w:line="270" w:lineRule="atLeast"/>
    </w:pPr>
    <w:rPr>
      <w:rFonts w:ascii="Arial" w:hAnsi="Arial" w:cs="Arial"/>
      <w:color w:val="646464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F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21A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21A9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21A92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21A92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91D3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91D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91D3F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E4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7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9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6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4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3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04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2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22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100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@sesc-sc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g@sesc-sc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SESC/SC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alessandracarvalho</dc:creator>
  <cp:lastModifiedBy>.</cp:lastModifiedBy>
  <cp:revision>6</cp:revision>
  <cp:lastPrinted>2014-03-19T14:59:00Z</cp:lastPrinted>
  <dcterms:created xsi:type="dcterms:W3CDTF">2014-06-26T12:56:00Z</dcterms:created>
  <dcterms:modified xsi:type="dcterms:W3CDTF">2014-07-18T19:21:00Z</dcterms:modified>
</cp:coreProperties>
</file>